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14" w:rsidRPr="00ED00CE" w:rsidRDefault="00ED00CE" w:rsidP="00D24D9D">
      <w:pPr>
        <w:jc w:val="both"/>
        <w:rPr>
          <w:rFonts w:asciiTheme="majorHAnsi" w:hAnsiTheme="majorHAnsi" w:cs="Arial"/>
          <w:i/>
          <w:color w:val="000000"/>
          <w:sz w:val="16"/>
          <w:szCs w:val="16"/>
          <w:u w:val="single"/>
        </w:rPr>
      </w:pPr>
      <w:r w:rsidRPr="00ED00CE">
        <w:rPr>
          <w:rFonts w:asciiTheme="majorHAnsi" w:hAnsiTheme="majorHAnsi" w:cs="Arial"/>
          <w:i/>
          <w:color w:val="000000"/>
          <w:sz w:val="16"/>
          <w:szCs w:val="16"/>
          <w:u w:val="single"/>
        </w:rPr>
        <w:t xml:space="preserve">Siamo presenti su </w:t>
      </w:r>
      <w:proofErr w:type="spellStart"/>
      <w:r w:rsidRPr="00ED00CE">
        <w:rPr>
          <w:rFonts w:asciiTheme="majorHAnsi" w:hAnsiTheme="majorHAnsi" w:cs="Arial"/>
          <w:i/>
          <w:color w:val="000000"/>
          <w:sz w:val="16"/>
          <w:szCs w:val="16"/>
          <w:u w:val="single"/>
        </w:rPr>
        <w:t>Facebook</w:t>
      </w:r>
      <w:proofErr w:type="spellEnd"/>
      <w:r w:rsidRPr="00ED00CE">
        <w:rPr>
          <w:rFonts w:asciiTheme="majorHAnsi" w:hAnsiTheme="majorHAnsi" w:cs="Arial"/>
          <w:i/>
          <w:color w:val="000000"/>
          <w:sz w:val="16"/>
          <w:szCs w:val="16"/>
          <w:u w:val="single"/>
        </w:rPr>
        <w:t xml:space="preserve"> alla pagina: Villaggio Ippocampo - Supercondominio</w:t>
      </w:r>
    </w:p>
    <w:p w:rsidR="00093777" w:rsidRPr="00C26E01" w:rsidRDefault="00093777" w:rsidP="00D24D9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53214" w:rsidRDefault="00D24D9D" w:rsidP="004D4E29">
      <w:pPr>
        <w:ind w:left="2160"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1F685C">
        <w:rPr>
          <w:rFonts w:ascii="Arial" w:hAnsi="Arial" w:cs="Arial"/>
          <w:color w:val="000000"/>
          <w:sz w:val="20"/>
          <w:szCs w:val="20"/>
        </w:rPr>
        <w:t xml:space="preserve">                                           </w:t>
      </w:r>
    </w:p>
    <w:p w:rsidR="00A53214" w:rsidRDefault="00892187" w:rsidP="00D24D9D">
      <w:pPr>
        <w:ind w:left="2160"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Preg.mo Dott.</w:t>
      </w:r>
    </w:p>
    <w:p w:rsidR="00892187" w:rsidRDefault="00A53214" w:rsidP="00892187">
      <w:pPr>
        <w:ind w:left="4944" w:firstLine="1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</w:p>
    <w:p w:rsidR="00892187" w:rsidRDefault="004B7964" w:rsidP="008F427F">
      <w:pPr>
        <w:ind w:left="4944" w:firstLine="1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89218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F427F" w:rsidRDefault="008F427F" w:rsidP="008F427F">
      <w:pPr>
        <w:ind w:left="4944" w:firstLine="12"/>
        <w:jc w:val="both"/>
        <w:rPr>
          <w:rFonts w:ascii="Arial" w:hAnsi="Arial" w:cs="Arial"/>
          <w:color w:val="000000"/>
          <w:sz w:val="20"/>
          <w:szCs w:val="20"/>
        </w:rPr>
      </w:pPr>
    </w:p>
    <w:p w:rsidR="008F427F" w:rsidRDefault="008F427F" w:rsidP="008F427F">
      <w:pPr>
        <w:ind w:left="4944" w:firstLine="12"/>
        <w:jc w:val="both"/>
        <w:rPr>
          <w:rFonts w:ascii="Arial" w:hAnsi="Arial" w:cs="Arial"/>
          <w:color w:val="000000"/>
          <w:sz w:val="20"/>
          <w:szCs w:val="20"/>
        </w:rPr>
      </w:pPr>
    </w:p>
    <w:p w:rsidR="008F427F" w:rsidRPr="00C26E01" w:rsidRDefault="008F427F" w:rsidP="008F427F">
      <w:pPr>
        <w:ind w:left="4944" w:firstLine="12"/>
        <w:jc w:val="both"/>
        <w:rPr>
          <w:rFonts w:ascii="Arial" w:hAnsi="Arial" w:cs="Arial"/>
          <w:color w:val="000000"/>
          <w:sz w:val="20"/>
          <w:szCs w:val="20"/>
        </w:rPr>
      </w:pPr>
    </w:p>
    <w:p w:rsidR="00D24D9D" w:rsidRPr="00C26E01" w:rsidRDefault="00D24D9D" w:rsidP="00D24D9D">
      <w:pPr>
        <w:pStyle w:val="Titolo1"/>
        <w:keepNext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341C6" w:rsidRPr="009341C6" w:rsidRDefault="009341C6" w:rsidP="009341C6"/>
    <w:p w:rsidR="009341C6" w:rsidRPr="00C803B0" w:rsidRDefault="009341C6" w:rsidP="009341C6">
      <w:pPr>
        <w:pStyle w:val="Titolo1"/>
        <w:keepNext/>
        <w:jc w:val="center"/>
        <w:rPr>
          <w:rFonts w:ascii="Arial" w:hAnsi="Arial" w:cs="Arial"/>
          <w:b/>
          <w:bCs/>
          <w:color w:val="000000"/>
        </w:rPr>
      </w:pPr>
      <w:r w:rsidRPr="00C803B0">
        <w:rPr>
          <w:rFonts w:ascii="Arial" w:hAnsi="Arial" w:cs="Arial"/>
          <w:b/>
          <w:bCs/>
          <w:color w:val="000000"/>
        </w:rPr>
        <w:t xml:space="preserve">CONVOCAZIONE </w:t>
      </w:r>
      <w:proofErr w:type="spellStart"/>
      <w:r w:rsidRPr="00C803B0">
        <w:rPr>
          <w:rFonts w:ascii="Arial" w:hAnsi="Arial" w:cs="Arial"/>
          <w:b/>
          <w:bCs/>
          <w:color w:val="000000"/>
        </w:rPr>
        <w:t>DI</w:t>
      </w:r>
      <w:proofErr w:type="spellEnd"/>
      <w:r w:rsidRPr="00C803B0">
        <w:rPr>
          <w:rFonts w:ascii="Arial" w:hAnsi="Arial" w:cs="Arial"/>
          <w:b/>
          <w:bCs/>
          <w:color w:val="000000"/>
        </w:rPr>
        <w:t xml:space="preserve"> ASSEMBLEA</w:t>
      </w:r>
    </w:p>
    <w:p w:rsidR="009341C6" w:rsidRPr="00C803B0" w:rsidRDefault="009341C6" w:rsidP="009341C6"/>
    <w:p w:rsidR="009341C6" w:rsidRPr="002B0B42" w:rsidRDefault="009341C6" w:rsidP="009341C6">
      <w:pPr>
        <w:pStyle w:val="Corpodeltesto2"/>
        <w:spacing w:after="0" w:line="276" w:lineRule="auto"/>
        <w:ind w:right="140"/>
        <w:rPr>
          <w:rFonts w:ascii="Verdana" w:hAnsi="Verdana" w:cs="Arial"/>
          <w:sz w:val="20"/>
          <w:szCs w:val="20"/>
        </w:rPr>
      </w:pPr>
      <w:r w:rsidRPr="002B0B42">
        <w:rPr>
          <w:rFonts w:ascii="Verdana" w:hAnsi="Verdana" w:cs="Arial"/>
          <w:sz w:val="20"/>
          <w:szCs w:val="20"/>
        </w:rPr>
        <w:t>La S.V. è invitata a partecipare all’</w:t>
      </w:r>
      <w:r w:rsidRPr="002B0B42">
        <w:rPr>
          <w:rFonts w:ascii="Verdana" w:hAnsi="Verdana" w:cs="Arial"/>
          <w:b/>
          <w:sz w:val="20"/>
          <w:szCs w:val="20"/>
        </w:rPr>
        <w:t>ASSEMBLEA ORDINARIA “GENERALE”</w:t>
      </w:r>
      <w:r w:rsidRPr="002B0B42">
        <w:rPr>
          <w:rFonts w:ascii="Verdana" w:hAnsi="Verdana" w:cs="Arial"/>
          <w:sz w:val="20"/>
          <w:szCs w:val="20"/>
        </w:rPr>
        <w:t xml:space="preserve"> </w:t>
      </w:r>
      <w:r w:rsidRPr="002B0B42">
        <w:rPr>
          <w:rFonts w:ascii="Verdana" w:hAnsi="Verdana" w:cs="Arial"/>
          <w:b/>
          <w:sz w:val="20"/>
          <w:szCs w:val="20"/>
        </w:rPr>
        <w:t>SUPERCONDOMINIO IPPOCAMPO</w:t>
      </w:r>
      <w:r w:rsidRPr="002B0B42">
        <w:rPr>
          <w:rFonts w:ascii="Verdana" w:hAnsi="Verdana" w:cs="Arial"/>
          <w:sz w:val="20"/>
          <w:szCs w:val="20"/>
        </w:rPr>
        <w:t xml:space="preserve"> che si terrà presso l’</w:t>
      </w:r>
      <w:r>
        <w:rPr>
          <w:rFonts w:ascii="Verdana" w:hAnsi="Verdana" w:cs="Arial"/>
          <w:sz w:val="20"/>
          <w:szCs w:val="20"/>
        </w:rPr>
        <w:t>area a</w:t>
      </w:r>
      <w:r w:rsidRPr="002B0B42">
        <w:rPr>
          <w:rFonts w:ascii="Verdana" w:hAnsi="Verdana" w:cs="Arial"/>
          <w:sz w:val="20"/>
          <w:szCs w:val="20"/>
        </w:rPr>
        <w:t>ttrezzata in Via</w:t>
      </w:r>
      <w:r>
        <w:rPr>
          <w:rFonts w:ascii="Verdana" w:hAnsi="Verdana" w:cs="Arial"/>
          <w:sz w:val="20"/>
          <w:szCs w:val="20"/>
        </w:rPr>
        <w:t xml:space="preserve"> Mar Ionio</w:t>
      </w:r>
      <w:r w:rsidRPr="002B0B42">
        <w:rPr>
          <w:rFonts w:ascii="Verdana" w:hAnsi="Verdana" w:cs="Arial"/>
          <w:sz w:val="20"/>
          <w:szCs w:val="20"/>
        </w:rPr>
        <w:t xml:space="preserve"> in IPPOCAMPO, il giorno 12 agosto 2015 alle ore 22,00 in prima convocazione e nel caso non si raggiungesse il numero legale il giorno:</w:t>
      </w:r>
    </w:p>
    <w:p w:rsidR="009341C6" w:rsidRPr="00C36FF4" w:rsidRDefault="001F685C" w:rsidP="009341C6">
      <w:pPr>
        <w:pStyle w:val="Titolo1"/>
        <w:spacing w:line="276" w:lineRule="auto"/>
        <w:ind w:right="140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13 AGOSTO ALLE ORE 17</w:t>
      </w:r>
      <w:r w:rsidR="009341C6" w:rsidRPr="00C36FF4">
        <w:rPr>
          <w:rFonts w:ascii="Verdana" w:hAnsi="Verdana" w:cs="Arial"/>
          <w:b/>
          <w:u w:val="single"/>
        </w:rPr>
        <w:t>,00</w:t>
      </w:r>
      <w:r w:rsidR="00D16A8D">
        <w:rPr>
          <w:rFonts w:ascii="Verdana" w:hAnsi="Verdana" w:cs="Arial"/>
          <w:b/>
          <w:u w:val="single"/>
        </w:rPr>
        <w:t xml:space="preserve"> (giovedì)</w:t>
      </w:r>
    </w:p>
    <w:p w:rsidR="009341C6" w:rsidRPr="00C36FF4" w:rsidRDefault="009341C6" w:rsidP="009341C6">
      <w:pPr>
        <w:pStyle w:val="Titolo5"/>
        <w:spacing w:before="0" w:line="276" w:lineRule="auto"/>
        <w:ind w:right="142"/>
        <w:rPr>
          <w:rFonts w:ascii="Verdana" w:hAnsi="Verdana" w:cs="Arial"/>
          <w:color w:val="auto"/>
          <w:sz w:val="20"/>
        </w:rPr>
      </w:pPr>
      <w:r w:rsidRPr="00C36FF4">
        <w:rPr>
          <w:rFonts w:ascii="Verdana" w:hAnsi="Verdana" w:cs="Arial"/>
          <w:color w:val="auto"/>
          <w:sz w:val="20"/>
        </w:rPr>
        <w:t>In seconda convocazione per discutere e deliberare sul seguente</w:t>
      </w:r>
    </w:p>
    <w:p w:rsidR="009341C6" w:rsidRPr="00C36FF4" w:rsidRDefault="00247118" w:rsidP="009341C6">
      <w:pPr>
        <w:pStyle w:val="Titolo3"/>
        <w:spacing w:before="0" w:line="276" w:lineRule="auto"/>
        <w:ind w:right="142"/>
        <w:jc w:val="center"/>
        <w:rPr>
          <w:rFonts w:ascii="Verdana" w:hAnsi="Verdana" w:cs="Arial"/>
          <w:color w:val="auto"/>
          <w:sz w:val="20"/>
          <w:u w:val="single"/>
        </w:rPr>
      </w:pPr>
      <w:r>
        <w:rPr>
          <w:rFonts w:ascii="Verdana" w:hAnsi="Verdana" w:cs="Arial"/>
          <w:color w:val="auto"/>
          <w:sz w:val="20"/>
          <w:u w:val="single"/>
        </w:rPr>
        <w:t>O R D I N</w:t>
      </w:r>
      <w:r w:rsidR="009341C6" w:rsidRPr="00C36FF4">
        <w:rPr>
          <w:rFonts w:ascii="Verdana" w:hAnsi="Verdana" w:cs="Arial"/>
          <w:color w:val="auto"/>
          <w:sz w:val="20"/>
          <w:u w:val="single"/>
        </w:rPr>
        <w:t xml:space="preserve"> E   D E L   G I O R N O</w:t>
      </w:r>
    </w:p>
    <w:p w:rsidR="009341C6" w:rsidRPr="000A1170" w:rsidRDefault="000A1170" w:rsidP="000A1170">
      <w:pPr>
        <w:tabs>
          <w:tab w:val="left" w:pos="8080"/>
          <w:tab w:val="left" w:pos="9498"/>
          <w:tab w:val="left" w:pos="9639"/>
        </w:tabs>
        <w:ind w:left="284" w:hanging="284"/>
        <w:jc w:val="both"/>
        <w:rPr>
          <w:rFonts w:ascii="Verdana" w:hAnsi="Verdana" w:cs="Arial"/>
          <w:b/>
          <w:sz w:val="20"/>
          <w:szCs w:val="20"/>
        </w:rPr>
      </w:pPr>
      <w:r w:rsidRPr="000A1170">
        <w:rPr>
          <w:rFonts w:ascii="Verdana" w:hAnsi="Verdana" w:cs="Arial"/>
          <w:b/>
          <w:sz w:val="20"/>
          <w:szCs w:val="20"/>
        </w:rPr>
        <w:t>1.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="009341C6" w:rsidRPr="000A1170">
        <w:rPr>
          <w:rFonts w:ascii="Verdana" w:hAnsi="Verdana" w:cs="Arial"/>
          <w:b/>
          <w:sz w:val="20"/>
          <w:szCs w:val="20"/>
        </w:rPr>
        <w:t>Relazione dell'Amministratore del Supercondominio su</w:t>
      </w:r>
      <w:r w:rsidR="005F1751">
        <w:rPr>
          <w:rFonts w:ascii="Verdana" w:hAnsi="Verdana" w:cs="Arial"/>
          <w:b/>
          <w:sz w:val="20"/>
          <w:szCs w:val="20"/>
        </w:rPr>
        <w:t>lla gestione dell’esercizio 2015</w:t>
      </w:r>
      <w:r w:rsidR="009341C6" w:rsidRPr="000A1170">
        <w:rPr>
          <w:rFonts w:ascii="Verdana" w:hAnsi="Verdana" w:cs="Arial"/>
          <w:b/>
          <w:sz w:val="20"/>
          <w:szCs w:val="20"/>
        </w:rPr>
        <w:t>;</w:t>
      </w:r>
    </w:p>
    <w:p w:rsidR="009341C6" w:rsidRPr="002B0B42" w:rsidRDefault="009341C6" w:rsidP="009341C6">
      <w:pPr>
        <w:pStyle w:val="Paragrafoelenco"/>
        <w:tabs>
          <w:tab w:val="left" w:pos="8080"/>
          <w:tab w:val="left" w:pos="9498"/>
          <w:tab w:val="left" w:pos="9639"/>
        </w:tabs>
        <w:spacing w:line="240" w:lineRule="auto"/>
        <w:ind w:left="284"/>
        <w:rPr>
          <w:rFonts w:ascii="Verdana" w:hAnsi="Verdana" w:cs="Arial"/>
          <w:b/>
          <w:sz w:val="8"/>
          <w:szCs w:val="8"/>
        </w:rPr>
      </w:pPr>
    </w:p>
    <w:p w:rsidR="000A1170" w:rsidRDefault="000A1170" w:rsidP="00D03951">
      <w:pPr>
        <w:pStyle w:val="Paragrafoelenco"/>
        <w:tabs>
          <w:tab w:val="left" w:pos="8080"/>
          <w:tab w:val="left" w:pos="9498"/>
          <w:tab w:val="left" w:pos="9639"/>
        </w:tabs>
        <w:spacing w:after="0" w:line="240" w:lineRule="auto"/>
        <w:ind w:left="284" w:hanging="284"/>
        <w:jc w:val="both"/>
        <w:rPr>
          <w:rFonts w:ascii="Verdana" w:hAnsi="Verdana" w:cs="Arial"/>
          <w:b/>
          <w:sz w:val="20"/>
          <w:szCs w:val="20"/>
          <w:lang w:eastAsia="it-IT"/>
        </w:rPr>
      </w:pPr>
      <w:r>
        <w:rPr>
          <w:rFonts w:ascii="Verdana" w:hAnsi="Verdana" w:cs="Arial"/>
          <w:b/>
          <w:sz w:val="20"/>
          <w:szCs w:val="20"/>
          <w:lang w:eastAsia="it-IT"/>
        </w:rPr>
        <w:t xml:space="preserve">2. </w:t>
      </w:r>
      <w:r w:rsidR="009341C6" w:rsidRPr="002B0B42">
        <w:rPr>
          <w:rFonts w:ascii="Verdana" w:hAnsi="Verdana" w:cs="Arial"/>
          <w:b/>
          <w:sz w:val="20"/>
          <w:szCs w:val="20"/>
          <w:lang w:eastAsia="it-IT"/>
        </w:rPr>
        <w:t xml:space="preserve">Illustrazione </w:t>
      </w:r>
      <w:r w:rsidR="00D03951">
        <w:rPr>
          <w:rFonts w:ascii="Verdana" w:hAnsi="Verdana" w:cs="Arial"/>
          <w:b/>
          <w:sz w:val="20"/>
          <w:szCs w:val="20"/>
          <w:lang w:eastAsia="it-IT"/>
        </w:rPr>
        <w:t xml:space="preserve"> </w:t>
      </w:r>
      <w:r w:rsidR="009341C6" w:rsidRPr="002B0B42">
        <w:rPr>
          <w:rFonts w:ascii="Verdana" w:hAnsi="Verdana" w:cs="Arial"/>
          <w:b/>
          <w:sz w:val="20"/>
          <w:szCs w:val="20"/>
          <w:lang w:eastAsia="it-IT"/>
        </w:rPr>
        <w:t>del “</w:t>
      </w:r>
      <w:r w:rsidR="00D03951">
        <w:rPr>
          <w:rFonts w:ascii="Verdana" w:hAnsi="Verdana" w:cs="Arial"/>
          <w:b/>
          <w:sz w:val="20"/>
          <w:szCs w:val="20"/>
          <w:lang w:eastAsia="it-IT"/>
        </w:rPr>
        <w:t xml:space="preserve">Regolamento del Supercondominio - </w:t>
      </w:r>
      <w:r w:rsidR="00CE7F5F">
        <w:rPr>
          <w:rFonts w:ascii="Verdana" w:hAnsi="Verdana" w:cs="Arial"/>
          <w:b/>
          <w:sz w:val="20"/>
          <w:szCs w:val="20"/>
          <w:lang w:eastAsia="it-IT"/>
        </w:rPr>
        <w:t>Villaggio Turistico Ippo</w:t>
      </w:r>
      <w:r w:rsidR="009341C6">
        <w:rPr>
          <w:rFonts w:ascii="Verdana" w:hAnsi="Verdana" w:cs="Arial"/>
          <w:b/>
          <w:sz w:val="20"/>
          <w:szCs w:val="20"/>
          <w:lang w:eastAsia="it-IT"/>
        </w:rPr>
        <w:t>campo”</w:t>
      </w:r>
      <w:r w:rsidR="001F685C">
        <w:rPr>
          <w:rFonts w:ascii="Verdana" w:hAnsi="Verdana" w:cs="Arial"/>
          <w:b/>
          <w:sz w:val="20"/>
          <w:szCs w:val="20"/>
          <w:lang w:eastAsia="it-IT"/>
        </w:rPr>
        <w:t>.</w:t>
      </w:r>
      <w:r w:rsidR="009341C6">
        <w:rPr>
          <w:rFonts w:ascii="Verdana" w:hAnsi="Verdana" w:cs="Arial"/>
          <w:b/>
          <w:sz w:val="20"/>
          <w:szCs w:val="20"/>
          <w:lang w:eastAsia="it-IT"/>
        </w:rPr>
        <w:t xml:space="preserve"> </w:t>
      </w:r>
      <w:r>
        <w:rPr>
          <w:rFonts w:ascii="Verdana" w:hAnsi="Verdana" w:cs="Arial"/>
          <w:b/>
          <w:sz w:val="20"/>
          <w:szCs w:val="20"/>
          <w:lang w:eastAsia="it-IT"/>
        </w:rPr>
        <w:t xml:space="preserve"> </w:t>
      </w:r>
    </w:p>
    <w:p w:rsidR="009341C6" w:rsidRPr="001F685C" w:rsidRDefault="009341C6" w:rsidP="001F685C">
      <w:pPr>
        <w:tabs>
          <w:tab w:val="left" w:pos="8080"/>
          <w:tab w:val="left" w:pos="9498"/>
          <w:tab w:val="left" w:pos="9639"/>
        </w:tabs>
        <w:ind w:left="284"/>
        <w:jc w:val="both"/>
        <w:rPr>
          <w:rFonts w:ascii="Verdana" w:hAnsi="Verdana" w:cs="Arial"/>
          <w:b/>
          <w:sz w:val="20"/>
          <w:szCs w:val="20"/>
        </w:rPr>
      </w:pPr>
      <w:r w:rsidRPr="001F685C">
        <w:rPr>
          <w:rFonts w:ascii="Verdana" w:hAnsi="Verdana" w:cs="Arial"/>
          <w:b/>
          <w:sz w:val="20"/>
          <w:szCs w:val="20"/>
        </w:rPr>
        <w:t>Discussione</w:t>
      </w:r>
      <w:r w:rsidR="001F685C">
        <w:rPr>
          <w:rFonts w:ascii="Verdana" w:hAnsi="Verdana" w:cs="Arial"/>
          <w:b/>
          <w:sz w:val="20"/>
          <w:szCs w:val="20"/>
        </w:rPr>
        <w:t xml:space="preserve"> </w:t>
      </w:r>
      <w:r w:rsidRPr="001F685C">
        <w:rPr>
          <w:rFonts w:ascii="Verdana" w:hAnsi="Verdana" w:cs="Arial"/>
          <w:b/>
          <w:sz w:val="20"/>
          <w:szCs w:val="20"/>
        </w:rPr>
        <w:t>ed Approvazione;</w:t>
      </w:r>
    </w:p>
    <w:p w:rsidR="009341C6" w:rsidRPr="00B10649" w:rsidRDefault="009341C6" w:rsidP="009341C6">
      <w:pPr>
        <w:pStyle w:val="Paragrafoelenco"/>
        <w:tabs>
          <w:tab w:val="left" w:pos="8080"/>
          <w:tab w:val="left" w:pos="9498"/>
          <w:tab w:val="left" w:pos="9639"/>
        </w:tabs>
        <w:spacing w:line="240" w:lineRule="auto"/>
        <w:ind w:left="284"/>
        <w:rPr>
          <w:rFonts w:ascii="Verdana" w:hAnsi="Verdana" w:cs="Arial"/>
          <w:b/>
          <w:sz w:val="8"/>
          <w:szCs w:val="8"/>
        </w:rPr>
      </w:pPr>
    </w:p>
    <w:p w:rsidR="005F1751" w:rsidRDefault="005F1751" w:rsidP="005F1751">
      <w:pPr>
        <w:pStyle w:val="Paragrafoelenco"/>
        <w:tabs>
          <w:tab w:val="left" w:pos="8080"/>
          <w:tab w:val="left" w:pos="9498"/>
          <w:tab w:val="left" w:pos="9639"/>
        </w:tabs>
        <w:spacing w:after="0" w:line="240" w:lineRule="auto"/>
        <w:ind w:left="284" w:hanging="284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3. </w:t>
      </w:r>
      <w:r w:rsidR="009341C6" w:rsidRPr="002B0B42">
        <w:rPr>
          <w:rFonts w:ascii="Verdana" w:hAnsi="Verdana" w:cs="Arial"/>
          <w:b/>
          <w:sz w:val="20"/>
          <w:szCs w:val="20"/>
        </w:rPr>
        <w:t xml:space="preserve">Illustrazione delle Tabelle </w:t>
      </w:r>
      <w:r w:rsidR="009341C6" w:rsidRPr="005F1751">
        <w:rPr>
          <w:rFonts w:ascii="Verdana" w:hAnsi="Verdana" w:cs="Arial"/>
          <w:b/>
          <w:sz w:val="20"/>
          <w:szCs w:val="20"/>
        </w:rPr>
        <w:t>Millesimali “Villaggio Turistico Ippocampo” e criteri</w:t>
      </w:r>
      <w:r>
        <w:rPr>
          <w:rFonts w:ascii="Verdana" w:hAnsi="Verdana" w:cs="Arial"/>
          <w:b/>
          <w:sz w:val="20"/>
          <w:szCs w:val="20"/>
        </w:rPr>
        <w:t xml:space="preserve"> di  </w:t>
      </w:r>
    </w:p>
    <w:p w:rsidR="009341C6" w:rsidRDefault="005F1751" w:rsidP="00093777">
      <w:pPr>
        <w:pStyle w:val="Paragrafoelenco"/>
        <w:tabs>
          <w:tab w:val="left" w:pos="8080"/>
          <w:tab w:val="left" w:pos="9498"/>
          <w:tab w:val="left" w:pos="9639"/>
        </w:tabs>
        <w:spacing w:after="0" w:line="240" w:lineRule="auto"/>
        <w:ind w:left="284" w:hanging="284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</w:t>
      </w:r>
      <w:r w:rsidR="009341C6" w:rsidRPr="005F1751">
        <w:rPr>
          <w:rFonts w:ascii="Verdana" w:hAnsi="Verdana" w:cs="Arial"/>
          <w:b/>
          <w:sz w:val="20"/>
          <w:szCs w:val="20"/>
        </w:rPr>
        <w:t>redazione. Discussione ed Approvazione;</w:t>
      </w:r>
    </w:p>
    <w:p w:rsidR="009341C6" w:rsidRPr="002B0B42" w:rsidRDefault="009341C6" w:rsidP="000A1170">
      <w:pPr>
        <w:tabs>
          <w:tab w:val="left" w:pos="8080"/>
          <w:tab w:val="left" w:pos="9498"/>
          <w:tab w:val="left" w:pos="9639"/>
        </w:tabs>
        <w:rPr>
          <w:rFonts w:ascii="Verdana" w:hAnsi="Verdana" w:cs="Arial"/>
          <w:b/>
          <w:sz w:val="8"/>
          <w:szCs w:val="8"/>
        </w:rPr>
      </w:pPr>
    </w:p>
    <w:p w:rsidR="00A149FE" w:rsidRPr="00F870CB" w:rsidRDefault="00093777" w:rsidP="00A149FE">
      <w:pPr>
        <w:ind w:left="284" w:hanging="284"/>
        <w:jc w:val="both"/>
        <w:rPr>
          <w:rFonts w:ascii="Verdana" w:hAnsi="Verdana"/>
          <w:b/>
          <w:sz w:val="18"/>
          <w:szCs w:val="20"/>
        </w:rPr>
      </w:pPr>
      <w:r>
        <w:rPr>
          <w:rFonts w:ascii="Verdana" w:eastAsiaTheme="minorEastAsia" w:hAnsi="Verdana" w:cs="Arial"/>
          <w:b/>
          <w:color w:val="000000"/>
          <w:sz w:val="20"/>
          <w:szCs w:val="20"/>
        </w:rPr>
        <w:t>4</w:t>
      </w:r>
      <w:r w:rsidR="00A149FE">
        <w:rPr>
          <w:rFonts w:ascii="Verdana" w:eastAsiaTheme="minorEastAsia" w:hAnsi="Verdana" w:cs="Arial"/>
          <w:b/>
          <w:color w:val="000000"/>
          <w:sz w:val="20"/>
          <w:szCs w:val="20"/>
        </w:rPr>
        <w:t>.</w:t>
      </w:r>
      <w:r w:rsidR="00A149FE">
        <w:rPr>
          <w:rFonts w:ascii="Verdana" w:hAnsi="Verdana"/>
          <w:sz w:val="20"/>
          <w:szCs w:val="20"/>
        </w:rPr>
        <w:t xml:space="preserve"> </w:t>
      </w:r>
      <w:r w:rsidR="00A149FE" w:rsidRPr="00A149FE">
        <w:rPr>
          <w:rFonts w:ascii="Verdana" w:hAnsi="Verdana"/>
          <w:b/>
          <w:sz w:val="18"/>
          <w:szCs w:val="20"/>
        </w:rPr>
        <w:t>D</w:t>
      </w:r>
      <w:r w:rsidR="00A149FE">
        <w:rPr>
          <w:rFonts w:ascii="Verdana" w:hAnsi="Verdana"/>
          <w:b/>
          <w:sz w:val="18"/>
          <w:szCs w:val="20"/>
        </w:rPr>
        <w:t xml:space="preserve">ecisione per la destinazione del </w:t>
      </w:r>
      <w:r w:rsidR="00A149FE" w:rsidRPr="00A149FE">
        <w:rPr>
          <w:rFonts w:ascii="Verdana" w:hAnsi="Verdana"/>
          <w:b/>
          <w:sz w:val="18"/>
          <w:szCs w:val="20"/>
        </w:rPr>
        <w:t xml:space="preserve"> </w:t>
      </w:r>
      <w:r w:rsidR="00F870CB">
        <w:rPr>
          <w:rFonts w:ascii="Verdana" w:hAnsi="Verdana"/>
          <w:b/>
          <w:sz w:val="18"/>
          <w:szCs w:val="20"/>
        </w:rPr>
        <w:t>“</w:t>
      </w:r>
      <w:r w:rsidR="00A149FE" w:rsidRPr="00A149FE">
        <w:rPr>
          <w:rFonts w:ascii="Verdana" w:hAnsi="Verdana"/>
          <w:b/>
          <w:sz w:val="18"/>
          <w:szCs w:val="20"/>
        </w:rPr>
        <w:t>R</w:t>
      </w:r>
      <w:r w:rsidR="00A149FE">
        <w:rPr>
          <w:rFonts w:ascii="Verdana" w:hAnsi="Verdana"/>
          <w:b/>
          <w:sz w:val="18"/>
          <w:szCs w:val="20"/>
        </w:rPr>
        <w:t>esiduo di Gestione Es</w:t>
      </w:r>
      <w:r w:rsidR="00A149FE" w:rsidRPr="00A149FE">
        <w:rPr>
          <w:rFonts w:ascii="Verdana" w:hAnsi="Verdana"/>
          <w:b/>
          <w:sz w:val="18"/>
          <w:szCs w:val="20"/>
        </w:rPr>
        <w:t>. 2014</w:t>
      </w:r>
      <w:r w:rsidR="00F870CB">
        <w:rPr>
          <w:rFonts w:ascii="Verdana" w:hAnsi="Verdana"/>
          <w:b/>
          <w:sz w:val="18"/>
          <w:szCs w:val="20"/>
        </w:rPr>
        <w:t>”</w:t>
      </w:r>
      <w:r w:rsidR="00A149FE">
        <w:rPr>
          <w:rFonts w:ascii="Verdana" w:hAnsi="Verdana"/>
          <w:b/>
          <w:sz w:val="18"/>
          <w:szCs w:val="20"/>
        </w:rPr>
        <w:t xml:space="preserve"> pari ad</w:t>
      </w:r>
      <w:r w:rsidR="00A149FE" w:rsidRPr="00A149FE">
        <w:rPr>
          <w:rFonts w:ascii="Verdana" w:hAnsi="Verdana"/>
          <w:b/>
          <w:sz w:val="18"/>
          <w:szCs w:val="20"/>
        </w:rPr>
        <w:t xml:space="preserve"> </w:t>
      </w:r>
      <w:r w:rsidR="00A149FE" w:rsidRPr="00A149FE">
        <w:rPr>
          <w:rFonts w:ascii="Verdana" w:hAnsi="Verdana" w:cs="Arial"/>
          <w:b/>
          <w:sz w:val="18"/>
          <w:szCs w:val="20"/>
        </w:rPr>
        <w:t>€. 102.082,12</w:t>
      </w:r>
      <w:r w:rsidR="00A149FE" w:rsidRPr="00A149FE">
        <w:rPr>
          <w:rFonts w:ascii="Verdana" w:hAnsi="Verdana"/>
          <w:b/>
          <w:sz w:val="18"/>
          <w:szCs w:val="20"/>
        </w:rPr>
        <w:t xml:space="preserve">, </w:t>
      </w:r>
      <w:r w:rsidR="00A149FE">
        <w:rPr>
          <w:rFonts w:ascii="Verdana" w:hAnsi="Verdana"/>
          <w:b/>
          <w:sz w:val="18"/>
          <w:szCs w:val="20"/>
        </w:rPr>
        <w:t>quando effettivamente confluito in cassa a conclusione delle azioni legali di recupero delle morosità 2014</w:t>
      </w:r>
      <w:r w:rsidR="00A149FE" w:rsidRPr="00A149FE">
        <w:rPr>
          <w:rFonts w:ascii="Verdana" w:hAnsi="Verdana"/>
          <w:b/>
          <w:sz w:val="18"/>
          <w:szCs w:val="20"/>
        </w:rPr>
        <w:t>,</w:t>
      </w:r>
      <w:r w:rsidR="00A149FE">
        <w:rPr>
          <w:rFonts w:ascii="Verdana" w:hAnsi="Verdana"/>
          <w:b/>
          <w:sz w:val="18"/>
          <w:szCs w:val="20"/>
        </w:rPr>
        <w:t xml:space="preserve"> con le seguenti possibilità</w:t>
      </w:r>
      <w:r w:rsidR="00A149FE" w:rsidRPr="00A149FE">
        <w:rPr>
          <w:rFonts w:ascii="Verdana" w:hAnsi="Verdana"/>
          <w:b/>
          <w:sz w:val="18"/>
          <w:szCs w:val="20"/>
        </w:rPr>
        <w:t xml:space="preserve">: </w:t>
      </w:r>
    </w:p>
    <w:p w:rsidR="00A149FE" w:rsidRPr="004D4E29" w:rsidRDefault="00BC4DBF" w:rsidP="00BC4DBF">
      <w:pPr>
        <w:pStyle w:val="Paragrafoelenco"/>
        <w:spacing w:after="0" w:line="240" w:lineRule="auto"/>
        <w:ind w:left="1080" w:hanging="796"/>
        <w:jc w:val="both"/>
        <w:rPr>
          <w:rFonts w:ascii="Verdana" w:hAnsi="Verdana"/>
          <w:b/>
          <w:sz w:val="20"/>
          <w:szCs w:val="20"/>
        </w:rPr>
      </w:pPr>
      <w:r w:rsidRPr="004D4E29">
        <w:rPr>
          <w:rFonts w:ascii="Verdana" w:hAnsi="Verdana"/>
          <w:b/>
          <w:sz w:val="20"/>
          <w:szCs w:val="20"/>
          <w:shd w:val="clear" w:color="auto" w:fill="F5F5F5"/>
          <w:lang w:eastAsia="it-IT"/>
        </w:rPr>
        <w:t xml:space="preserve">a) </w:t>
      </w:r>
      <w:r w:rsidR="00A149FE" w:rsidRPr="004D4E29">
        <w:rPr>
          <w:rFonts w:ascii="Verdana" w:hAnsi="Verdana"/>
          <w:b/>
          <w:sz w:val="20"/>
          <w:szCs w:val="20"/>
          <w:shd w:val="clear" w:color="auto" w:fill="F5F5F5"/>
          <w:lang w:eastAsia="it-IT"/>
        </w:rPr>
        <w:t>ridistribuzione tra i condomini  in ragione dei rispettivi millesimi;</w:t>
      </w:r>
    </w:p>
    <w:p w:rsidR="00A149FE" w:rsidRDefault="00BC4DBF" w:rsidP="00BC4DBF">
      <w:pPr>
        <w:pStyle w:val="Paragrafoelenco"/>
        <w:tabs>
          <w:tab w:val="left" w:pos="8080"/>
          <w:tab w:val="left" w:pos="9498"/>
          <w:tab w:val="left" w:pos="9639"/>
        </w:tabs>
        <w:spacing w:after="0" w:line="240" w:lineRule="auto"/>
        <w:ind w:left="567" w:hanging="283"/>
        <w:jc w:val="both"/>
        <w:rPr>
          <w:rFonts w:ascii="Verdana" w:hAnsi="Verdana" w:cs="Arial"/>
          <w:b/>
          <w:sz w:val="20"/>
          <w:szCs w:val="20"/>
        </w:rPr>
      </w:pPr>
      <w:r w:rsidRPr="004D4E29">
        <w:rPr>
          <w:rFonts w:ascii="Verdana" w:hAnsi="Verdana"/>
          <w:b/>
          <w:sz w:val="20"/>
          <w:szCs w:val="20"/>
          <w:shd w:val="clear" w:color="auto" w:fill="F5F5F5"/>
        </w:rPr>
        <w:t>b</w:t>
      </w:r>
      <w:r w:rsidRPr="004D4E29">
        <w:rPr>
          <w:rFonts w:ascii="Verdana" w:hAnsi="Verdana"/>
          <w:b/>
          <w:sz w:val="20"/>
          <w:szCs w:val="20"/>
          <w:shd w:val="clear" w:color="auto" w:fill="F5F5F5"/>
          <w:lang w:eastAsia="it-IT"/>
        </w:rPr>
        <w:t xml:space="preserve">) </w:t>
      </w:r>
      <w:r w:rsidR="00A149FE" w:rsidRPr="004D4E29">
        <w:rPr>
          <w:rFonts w:ascii="Verdana" w:hAnsi="Verdana"/>
          <w:b/>
          <w:sz w:val="20"/>
          <w:szCs w:val="20"/>
          <w:shd w:val="clear" w:color="auto" w:fill="F5F5F5"/>
          <w:lang w:eastAsia="it-IT"/>
        </w:rPr>
        <w:t>istituzione del fondo cassa per le opere di manutenzione straordinaria previste nella</w:t>
      </w:r>
      <w:r w:rsidRPr="004D4E29">
        <w:rPr>
          <w:rFonts w:ascii="Verdana" w:hAnsi="Verdana"/>
          <w:b/>
          <w:sz w:val="20"/>
          <w:szCs w:val="20"/>
          <w:shd w:val="clear" w:color="auto" w:fill="F5F5F5"/>
        </w:rPr>
        <w:t xml:space="preserve"> </w:t>
      </w:r>
      <w:r w:rsidR="00A149FE" w:rsidRPr="004D4E29">
        <w:rPr>
          <w:rFonts w:ascii="Verdana" w:hAnsi="Verdana"/>
          <w:b/>
          <w:sz w:val="20"/>
          <w:szCs w:val="20"/>
          <w:shd w:val="clear" w:color="auto" w:fill="F5F5F5"/>
          <w:lang w:eastAsia="it-IT"/>
        </w:rPr>
        <w:t>gestione es. 2015 (esecuzione di altro lotto di rifacimento asfalto)</w:t>
      </w:r>
      <w:r w:rsidRPr="004D4E29">
        <w:rPr>
          <w:rFonts w:ascii="Verdana" w:hAnsi="Verdana"/>
          <w:b/>
          <w:sz w:val="20"/>
          <w:szCs w:val="20"/>
          <w:shd w:val="clear" w:color="auto" w:fill="F5F5F5"/>
          <w:lang w:eastAsia="it-IT"/>
        </w:rPr>
        <w:t>.</w:t>
      </w:r>
      <w:r w:rsidRPr="004D4E29">
        <w:rPr>
          <w:rFonts w:ascii="Verdana" w:hAnsi="Verdana" w:cs="Arial"/>
          <w:b/>
          <w:sz w:val="20"/>
          <w:szCs w:val="20"/>
        </w:rPr>
        <w:t xml:space="preserve"> Discussione ed Approvazione</w:t>
      </w:r>
      <w:r w:rsidRPr="005F1751">
        <w:rPr>
          <w:rFonts w:ascii="Verdana" w:hAnsi="Verdana" w:cs="Arial"/>
          <w:b/>
          <w:sz w:val="20"/>
          <w:szCs w:val="20"/>
        </w:rPr>
        <w:t>;</w:t>
      </w:r>
    </w:p>
    <w:p w:rsidR="00AA27D9" w:rsidRPr="00AA27D9" w:rsidRDefault="00AA27D9" w:rsidP="00BC4DBF">
      <w:pPr>
        <w:pStyle w:val="Paragrafoelenco"/>
        <w:tabs>
          <w:tab w:val="left" w:pos="8080"/>
          <w:tab w:val="left" w:pos="9498"/>
          <w:tab w:val="left" w:pos="9639"/>
        </w:tabs>
        <w:spacing w:after="0" w:line="240" w:lineRule="auto"/>
        <w:ind w:left="567" w:hanging="283"/>
        <w:jc w:val="both"/>
        <w:rPr>
          <w:rFonts w:ascii="Verdana" w:hAnsi="Verdana" w:cs="Arial"/>
          <w:b/>
          <w:sz w:val="8"/>
          <w:szCs w:val="8"/>
        </w:rPr>
      </w:pPr>
    </w:p>
    <w:p w:rsidR="00A149FE" w:rsidRPr="00BC4DBF" w:rsidRDefault="00093777" w:rsidP="00BC4DBF">
      <w:pPr>
        <w:pStyle w:val="Paragrafoelenco"/>
        <w:spacing w:after="0"/>
        <w:ind w:left="284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18"/>
          <w:szCs w:val="20"/>
        </w:rPr>
        <w:t>5</w:t>
      </w:r>
      <w:r w:rsidR="00F870CB">
        <w:rPr>
          <w:rFonts w:ascii="Verdana" w:hAnsi="Verdana"/>
          <w:b/>
          <w:sz w:val="18"/>
          <w:szCs w:val="20"/>
        </w:rPr>
        <w:t xml:space="preserve">. </w:t>
      </w:r>
      <w:r w:rsidR="00F870CB" w:rsidRPr="00F870CB">
        <w:rPr>
          <w:rFonts w:ascii="Verdana" w:hAnsi="Verdana"/>
          <w:b/>
          <w:sz w:val="18"/>
          <w:szCs w:val="20"/>
        </w:rPr>
        <w:t xml:space="preserve">Decisione </w:t>
      </w:r>
      <w:r w:rsidR="00F870CB" w:rsidRPr="00BC4DBF">
        <w:rPr>
          <w:rFonts w:ascii="Verdana" w:hAnsi="Verdana"/>
          <w:b/>
          <w:sz w:val="18"/>
          <w:szCs w:val="20"/>
        </w:rPr>
        <w:t xml:space="preserve">per la destinazione del  </w:t>
      </w:r>
      <w:r w:rsidR="00F870CB" w:rsidRPr="00BC4DBF">
        <w:rPr>
          <w:rFonts w:ascii="Verdana" w:hAnsi="Verdana"/>
          <w:b/>
          <w:sz w:val="20"/>
          <w:szCs w:val="20"/>
        </w:rPr>
        <w:t>“Fondo Cassa</w:t>
      </w:r>
      <w:r w:rsidR="00A149FE" w:rsidRPr="00BC4DBF">
        <w:rPr>
          <w:rFonts w:ascii="Verdana" w:hAnsi="Verdana"/>
          <w:b/>
          <w:sz w:val="20"/>
          <w:szCs w:val="20"/>
        </w:rPr>
        <w:t xml:space="preserve">” </w:t>
      </w:r>
      <w:r w:rsidR="00F870CB" w:rsidRPr="00BC4DBF">
        <w:rPr>
          <w:rFonts w:ascii="Verdana" w:hAnsi="Verdana"/>
          <w:b/>
          <w:sz w:val="20"/>
          <w:szCs w:val="20"/>
        </w:rPr>
        <w:t xml:space="preserve">istituito con il Bilancio Preventivo Es. 2015 pari ad </w:t>
      </w:r>
      <w:r w:rsidR="00F870CB" w:rsidRPr="00BC4DBF">
        <w:rPr>
          <w:b/>
        </w:rPr>
        <w:t>€. 120.000,00,</w:t>
      </w:r>
      <w:r w:rsidR="00F870CB" w:rsidRPr="00BC4DBF">
        <w:t xml:space="preserve"> </w:t>
      </w:r>
      <w:r w:rsidR="00F870CB" w:rsidRPr="00BC4DBF">
        <w:rPr>
          <w:b/>
        </w:rPr>
        <w:t xml:space="preserve">quando effettivamente confluito in cassa dopo che tutti i condomini avranno versato le quote 2015 </w:t>
      </w:r>
      <w:r w:rsidR="00F870CB" w:rsidRPr="00BC4DBF">
        <w:rPr>
          <w:rFonts w:ascii="Verdana" w:hAnsi="Verdana"/>
          <w:b/>
          <w:sz w:val="18"/>
          <w:szCs w:val="20"/>
        </w:rPr>
        <w:t xml:space="preserve">con le seguenti possibilità: </w:t>
      </w:r>
    </w:p>
    <w:p w:rsidR="00A149FE" w:rsidRPr="00BC4DBF" w:rsidRDefault="00BC4DBF" w:rsidP="00BC4DBF">
      <w:pPr>
        <w:ind w:left="720" w:hanging="436"/>
        <w:jc w:val="both"/>
        <w:rPr>
          <w:rFonts w:ascii="Verdana" w:hAnsi="Verdana"/>
          <w:b/>
          <w:sz w:val="20"/>
          <w:szCs w:val="20"/>
        </w:rPr>
      </w:pPr>
      <w:r w:rsidRPr="00BC4DBF">
        <w:rPr>
          <w:rFonts w:ascii="Verdana" w:hAnsi="Verdana"/>
          <w:b/>
          <w:sz w:val="20"/>
          <w:szCs w:val="20"/>
          <w:shd w:val="clear" w:color="auto" w:fill="F5F5F5"/>
        </w:rPr>
        <w:t xml:space="preserve">a) </w:t>
      </w:r>
      <w:r w:rsidR="00A149FE" w:rsidRPr="00BC4DBF">
        <w:rPr>
          <w:rFonts w:ascii="Verdana" w:hAnsi="Verdana"/>
          <w:b/>
          <w:sz w:val="20"/>
          <w:szCs w:val="20"/>
          <w:shd w:val="clear" w:color="auto" w:fill="F5F5F5"/>
        </w:rPr>
        <w:t>ridistribuirlo tra i condomini  in ragione dei rispettivi millesimi;</w:t>
      </w:r>
    </w:p>
    <w:p w:rsidR="00A149FE" w:rsidRDefault="00BC4DBF" w:rsidP="00BC4DBF">
      <w:pPr>
        <w:pStyle w:val="Paragrafoelenco"/>
        <w:tabs>
          <w:tab w:val="left" w:pos="8080"/>
          <w:tab w:val="left" w:pos="9498"/>
          <w:tab w:val="left" w:pos="9639"/>
        </w:tabs>
        <w:spacing w:after="0" w:line="240" w:lineRule="auto"/>
        <w:ind w:left="567" w:hanging="283"/>
        <w:jc w:val="both"/>
        <w:rPr>
          <w:rFonts w:ascii="Verdana" w:hAnsi="Verdana" w:cs="Arial"/>
          <w:b/>
          <w:sz w:val="20"/>
          <w:szCs w:val="20"/>
        </w:rPr>
      </w:pPr>
      <w:r w:rsidRPr="00BC4DBF">
        <w:rPr>
          <w:rFonts w:ascii="Verdana" w:hAnsi="Verdana"/>
          <w:b/>
          <w:sz w:val="20"/>
          <w:szCs w:val="20"/>
          <w:shd w:val="clear" w:color="auto" w:fill="F5F5F5"/>
        </w:rPr>
        <w:t xml:space="preserve">b) </w:t>
      </w:r>
      <w:r w:rsidR="00A149FE" w:rsidRPr="00BC4DBF">
        <w:rPr>
          <w:rFonts w:ascii="Verdana" w:hAnsi="Verdana"/>
          <w:b/>
          <w:sz w:val="20"/>
          <w:szCs w:val="20"/>
          <w:shd w:val="clear" w:color="auto" w:fill="F5F5F5"/>
          <w:lang w:eastAsia="it-IT"/>
        </w:rPr>
        <w:t>destinarlo  all'alimentazione del fondo cassa per le opere di manutenzione straor</w:t>
      </w:r>
      <w:r w:rsidRPr="00BC4DBF">
        <w:rPr>
          <w:rFonts w:ascii="Verdana" w:hAnsi="Verdana"/>
          <w:b/>
          <w:sz w:val="20"/>
          <w:szCs w:val="20"/>
          <w:shd w:val="clear" w:color="auto" w:fill="F5F5F5"/>
        </w:rPr>
        <w:t xml:space="preserve">- </w:t>
      </w:r>
      <w:proofErr w:type="spellStart"/>
      <w:r w:rsidR="00A149FE" w:rsidRPr="00BC4DBF">
        <w:rPr>
          <w:rFonts w:ascii="Verdana" w:hAnsi="Verdana"/>
          <w:b/>
          <w:sz w:val="20"/>
          <w:szCs w:val="20"/>
          <w:shd w:val="clear" w:color="auto" w:fill="F5F5F5"/>
          <w:lang w:eastAsia="it-IT"/>
        </w:rPr>
        <w:t>dinaria</w:t>
      </w:r>
      <w:proofErr w:type="spellEnd"/>
      <w:r w:rsidR="00A149FE" w:rsidRPr="00BC4DBF">
        <w:rPr>
          <w:rFonts w:ascii="Verdana" w:hAnsi="Verdana"/>
          <w:b/>
          <w:sz w:val="20"/>
          <w:szCs w:val="20"/>
          <w:shd w:val="clear" w:color="auto" w:fill="F5F5F5"/>
          <w:lang w:eastAsia="it-IT"/>
        </w:rPr>
        <w:t xml:space="preserve"> previste nella gestione es. 2016 (esecuzione di altr</w:t>
      </w:r>
      <w:r w:rsidRPr="00BC4DBF">
        <w:rPr>
          <w:rFonts w:ascii="Verdana" w:hAnsi="Verdana"/>
          <w:b/>
          <w:sz w:val="20"/>
          <w:szCs w:val="20"/>
          <w:shd w:val="clear" w:color="auto" w:fill="F5F5F5"/>
        </w:rPr>
        <w:t>i lotti di rifacimento asfalto)</w:t>
      </w:r>
      <w:r w:rsidR="00A149FE" w:rsidRPr="00BC4DBF">
        <w:rPr>
          <w:rFonts w:ascii="Verdana" w:hAnsi="Verdana"/>
          <w:b/>
          <w:sz w:val="20"/>
          <w:szCs w:val="20"/>
          <w:shd w:val="clear" w:color="auto" w:fill="F5F5F5"/>
          <w:lang w:eastAsia="it-IT"/>
        </w:rPr>
        <w:t>.</w:t>
      </w:r>
      <w:r w:rsidRPr="00BC4DBF">
        <w:rPr>
          <w:rFonts w:ascii="Verdana" w:hAnsi="Verdana"/>
          <w:b/>
          <w:sz w:val="20"/>
          <w:szCs w:val="20"/>
          <w:shd w:val="clear" w:color="auto" w:fill="F5F5F5"/>
        </w:rPr>
        <w:t xml:space="preserve"> </w:t>
      </w:r>
      <w:r w:rsidRPr="00BC4DBF">
        <w:rPr>
          <w:rFonts w:ascii="Verdana" w:hAnsi="Verdana" w:cs="Arial"/>
          <w:b/>
          <w:sz w:val="20"/>
          <w:szCs w:val="20"/>
        </w:rPr>
        <w:t>Discussione ed</w:t>
      </w:r>
      <w:r w:rsidRPr="005F1751">
        <w:rPr>
          <w:rFonts w:ascii="Verdana" w:hAnsi="Verdana" w:cs="Arial"/>
          <w:b/>
          <w:sz w:val="20"/>
          <w:szCs w:val="20"/>
        </w:rPr>
        <w:t xml:space="preserve"> Approvazione;</w:t>
      </w:r>
    </w:p>
    <w:p w:rsidR="00AA27D9" w:rsidRPr="00AA27D9" w:rsidRDefault="00AA27D9" w:rsidP="00BC4DBF">
      <w:pPr>
        <w:pStyle w:val="Paragrafoelenco"/>
        <w:tabs>
          <w:tab w:val="left" w:pos="8080"/>
          <w:tab w:val="left" w:pos="9498"/>
          <w:tab w:val="left" w:pos="9639"/>
        </w:tabs>
        <w:spacing w:after="0" w:line="240" w:lineRule="auto"/>
        <w:ind w:left="567" w:hanging="283"/>
        <w:jc w:val="both"/>
        <w:rPr>
          <w:rFonts w:ascii="Verdana" w:hAnsi="Verdana" w:cs="Arial"/>
          <w:b/>
          <w:sz w:val="8"/>
          <w:szCs w:val="8"/>
        </w:rPr>
      </w:pPr>
    </w:p>
    <w:p w:rsidR="00A149FE" w:rsidRPr="00BC4DBF" w:rsidRDefault="00093777" w:rsidP="00093777">
      <w:pPr>
        <w:ind w:left="284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18"/>
          <w:szCs w:val="20"/>
        </w:rPr>
        <w:t>6</w:t>
      </w:r>
      <w:r w:rsidR="00F870CB">
        <w:rPr>
          <w:rFonts w:ascii="Verdana" w:hAnsi="Verdana"/>
          <w:b/>
          <w:sz w:val="18"/>
          <w:szCs w:val="20"/>
        </w:rPr>
        <w:t>.</w:t>
      </w:r>
      <w:r w:rsidR="00BC4DBF">
        <w:rPr>
          <w:rFonts w:ascii="Verdana" w:hAnsi="Verdana"/>
          <w:b/>
          <w:sz w:val="18"/>
          <w:szCs w:val="20"/>
        </w:rPr>
        <w:t xml:space="preserve"> </w:t>
      </w:r>
      <w:r w:rsidR="00A149FE" w:rsidRPr="00F870CB">
        <w:rPr>
          <w:rFonts w:ascii="Verdana" w:hAnsi="Verdana"/>
          <w:b/>
          <w:sz w:val="20"/>
          <w:szCs w:val="20"/>
        </w:rPr>
        <w:t>D</w:t>
      </w:r>
      <w:r w:rsidR="00BC4DBF">
        <w:rPr>
          <w:rFonts w:ascii="Verdana" w:hAnsi="Verdana"/>
          <w:b/>
          <w:sz w:val="20"/>
          <w:szCs w:val="20"/>
        </w:rPr>
        <w:t>ecisione sulla conferma nel Bilancio di Previsione 2016 del “Fondo Cassa” di</w:t>
      </w:r>
      <w:r w:rsidR="00A149FE" w:rsidRPr="00F870CB">
        <w:rPr>
          <w:rFonts w:ascii="Verdana" w:hAnsi="Verdana" w:cs="Arial"/>
          <w:b/>
          <w:sz w:val="20"/>
          <w:szCs w:val="20"/>
        </w:rPr>
        <w:t xml:space="preserve"> €. 120.000,00</w:t>
      </w:r>
      <w:r w:rsidR="00A149FE" w:rsidRPr="00F870CB">
        <w:rPr>
          <w:rFonts w:ascii="Verdana" w:hAnsi="Verdana"/>
          <w:b/>
          <w:sz w:val="20"/>
          <w:szCs w:val="20"/>
          <w:shd w:val="clear" w:color="auto" w:fill="F5F5F5"/>
        </w:rPr>
        <w:t xml:space="preserve"> (morosità/completamento lotti di rifacimento asfalto/altro)</w:t>
      </w:r>
      <w:r w:rsidR="00BC4DBF">
        <w:rPr>
          <w:rFonts w:ascii="Verdana" w:hAnsi="Verdana"/>
          <w:b/>
          <w:sz w:val="20"/>
          <w:szCs w:val="20"/>
          <w:shd w:val="clear" w:color="auto" w:fill="F5F5F5"/>
        </w:rPr>
        <w:t xml:space="preserve">. </w:t>
      </w:r>
      <w:r w:rsidR="00A149FE" w:rsidRPr="00BC4DBF">
        <w:rPr>
          <w:rFonts w:ascii="Verdana" w:hAnsi="Verdana" w:cs="Arial"/>
          <w:b/>
          <w:sz w:val="20"/>
          <w:szCs w:val="20"/>
        </w:rPr>
        <w:t>Discussion</w:t>
      </w:r>
      <w:r w:rsidR="00BC4DBF" w:rsidRPr="00BC4DBF">
        <w:rPr>
          <w:rFonts w:ascii="Verdana" w:hAnsi="Verdana" w:cs="Arial"/>
          <w:b/>
          <w:sz w:val="20"/>
          <w:szCs w:val="20"/>
        </w:rPr>
        <w:t xml:space="preserve">e </w:t>
      </w:r>
      <w:r w:rsidR="00A149FE" w:rsidRPr="00BC4DBF">
        <w:rPr>
          <w:rFonts w:ascii="Verdana" w:hAnsi="Verdana" w:cs="Arial"/>
          <w:b/>
          <w:sz w:val="20"/>
          <w:szCs w:val="20"/>
        </w:rPr>
        <w:t>ed Approvazione;</w:t>
      </w:r>
    </w:p>
    <w:p w:rsidR="009341C6" w:rsidRPr="00B10649" w:rsidRDefault="009341C6" w:rsidP="00A149FE">
      <w:pPr>
        <w:pStyle w:val="Paragrafoelenco"/>
        <w:tabs>
          <w:tab w:val="left" w:pos="8080"/>
          <w:tab w:val="left" w:pos="9498"/>
          <w:tab w:val="left" w:pos="9639"/>
        </w:tabs>
        <w:spacing w:after="0" w:line="240" w:lineRule="auto"/>
        <w:ind w:left="0"/>
        <w:jc w:val="both"/>
        <w:rPr>
          <w:rFonts w:ascii="Verdana" w:hAnsi="Verdana" w:cs="Arial"/>
          <w:b/>
          <w:sz w:val="8"/>
          <w:szCs w:val="8"/>
        </w:rPr>
      </w:pPr>
    </w:p>
    <w:p w:rsidR="000A1170" w:rsidRDefault="00093777" w:rsidP="00D03951">
      <w:pPr>
        <w:pStyle w:val="Paragrafoelenco"/>
        <w:tabs>
          <w:tab w:val="left" w:pos="8080"/>
          <w:tab w:val="left" w:pos="9498"/>
          <w:tab w:val="left" w:pos="9639"/>
        </w:tabs>
        <w:spacing w:after="0" w:line="240" w:lineRule="auto"/>
        <w:ind w:left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0A1170">
        <w:rPr>
          <w:rFonts w:ascii="Verdana" w:hAnsi="Verdana" w:cs="Arial"/>
          <w:b/>
          <w:sz w:val="20"/>
          <w:szCs w:val="20"/>
        </w:rPr>
        <w:t xml:space="preserve">. </w:t>
      </w:r>
      <w:r w:rsidR="009341C6" w:rsidRPr="002B0B42">
        <w:rPr>
          <w:rFonts w:ascii="Verdana" w:hAnsi="Verdana" w:cs="Arial"/>
          <w:b/>
          <w:sz w:val="20"/>
          <w:szCs w:val="20"/>
        </w:rPr>
        <w:t xml:space="preserve">Ratifica della riduzione percentuale delle </w:t>
      </w:r>
      <w:r w:rsidR="00D03951">
        <w:rPr>
          <w:rFonts w:ascii="Verdana" w:hAnsi="Verdana" w:cs="Arial"/>
          <w:b/>
          <w:sz w:val="20"/>
          <w:szCs w:val="20"/>
        </w:rPr>
        <w:t xml:space="preserve"> </w:t>
      </w:r>
      <w:r w:rsidR="009341C6" w:rsidRPr="002B0B42">
        <w:rPr>
          <w:rFonts w:ascii="Verdana" w:hAnsi="Verdana" w:cs="Arial"/>
          <w:b/>
          <w:sz w:val="20"/>
          <w:szCs w:val="20"/>
        </w:rPr>
        <w:t xml:space="preserve">quote condominiali a beneficio dei proprietari di </w:t>
      </w:r>
    </w:p>
    <w:p w:rsidR="009341C6" w:rsidRDefault="009341C6" w:rsidP="00D03951">
      <w:pPr>
        <w:pStyle w:val="Paragrafoelenco"/>
        <w:tabs>
          <w:tab w:val="left" w:pos="8080"/>
          <w:tab w:val="left" w:pos="9498"/>
          <w:tab w:val="left" w:pos="9639"/>
        </w:tabs>
        <w:spacing w:after="0" w:line="240" w:lineRule="auto"/>
        <w:ind w:left="284"/>
        <w:jc w:val="both"/>
        <w:rPr>
          <w:rFonts w:ascii="Verdana" w:hAnsi="Verdana" w:cs="Arial"/>
          <w:b/>
          <w:sz w:val="20"/>
          <w:szCs w:val="20"/>
        </w:rPr>
      </w:pPr>
      <w:r w:rsidRPr="002B0B42">
        <w:rPr>
          <w:rFonts w:ascii="Verdana" w:hAnsi="Verdana" w:cs="Arial"/>
          <w:b/>
          <w:sz w:val="20"/>
          <w:szCs w:val="20"/>
        </w:rPr>
        <w:t xml:space="preserve">ville assoggettate ad </w:t>
      </w:r>
      <w:r w:rsidR="00D03951">
        <w:rPr>
          <w:rFonts w:ascii="Verdana" w:hAnsi="Verdana" w:cs="Arial"/>
          <w:b/>
          <w:sz w:val="20"/>
          <w:szCs w:val="20"/>
        </w:rPr>
        <w:t xml:space="preserve"> </w:t>
      </w:r>
      <w:r w:rsidRPr="002B0B42">
        <w:rPr>
          <w:rFonts w:ascii="Verdana" w:hAnsi="Verdana" w:cs="Arial"/>
          <w:b/>
          <w:sz w:val="20"/>
          <w:szCs w:val="20"/>
        </w:rPr>
        <w:t>inondazioni (viale Azzurro, viale Fantasia), già approvata con riserva dall’assemblea dei “delegati”. Notifica della “Relazione Tecnica”. Discussione ed approvazione;</w:t>
      </w:r>
    </w:p>
    <w:p w:rsidR="009341C6" w:rsidRPr="002B0B42" w:rsidRDefault="009341C6" w:rsidP="000A1170">
      <w:pPr>
        <w:pStyle w:val="Paragrafoelenco"/>
        <w:tabs>
          <w:tab w:val="left" w:pos="8080"/>
          <w:tab w:val="left" w:pos="9498"/>
          <w:tab w:val="left" w:pos="9639"/>
        </w:tabs>
        <w:spacing w:line="240" w:lineRule="auto"/>
        <w:ind w:left="0"/>
        <w:rPr>
          <w:rFonts w:ascii="Verdana" w:hAnsi="Verdana" w:cs="Arial"/>
          <w:b/>
          <w:sz w:val="8"/>
          <w:szCs w:val="8"/>
        </w:rPr>
      </w:pPr>
    </w:p>
    <w:p w:rsidR="009341C6" w:rsidRDefault="00093777" w:rsidP="00F32F30">
      <w:pPr>
        <w:pStyle w:val="Paragrafoelenco"/>
        <w:tabs>
          <w:tab w:val="left" w:pos="8080"/>
          <w:tab w:val="left" w:pos="9498"/>
          <w:tab w:val="left" w:pos="9639"/>
        </w:tabs>
        <w:spacing w:after="0" w:line="240" w:lineRule="auto"/>
        <w:ind w:left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8</w:t>
      </w:r>
      <w:r w:rsidR="000A1170">
        <w:rPr>
          <w:rFonts w:ascii="Verdana" w:hAnsi="Verdana" w:cs="Arial"/>
          <w:b/>
          <w:sz w:val="20"/>
          <w:szCs w:val="20"/>
        </w:rPr>
        <w:t xml:space="preserve">. </w:t>
      </w:r>
      <w:r w:rsidR="009341C6" w:rsidRPr="002B0B42">
        <w:rPr>
          <w:rFonts w:ascii="Verdana" w:hAnsi="Verdana" w:cs="Arial"/>
          <w:b/>
          <w:sz w:val="20"/>
          <w:szCs w:val="20"/>
        </w:rPr>
        <w:t>Intervenute e/o urgenti.</w:t>
      </w:r>
    </w:p>
    <w:p w:rsidR="00F32F30" w:rsidRPr="00F32F30" w:rsidRDefault="00F32F30" w:rsidP="00F32F30">
      <w:pPr>
        <w:pStyle w:val="Paragrafoelenco"/>
        <w:tabs>
          <w:tab w:val="left" w:pos="8080"/>
          <w:tab w:val="left" w:pos="9498"/>
          <w:tab w:val="left" w:pos="9639"/>
        </w:tabs>
        <w:spacing w:after="0" w:line="240" w:lineRule="auto"/>
        <w:ind w:left="0"/>
        <w:jc w:val="both"/>
        <w:rPr>
          <w:rFonts w:ascii="Verdana" w:hAnsi="Verdana" w:cs="Arial"/>
          <w:b/>
          <w:sz w:val="8"/>
          <w:szCs w:val="8"/>
        </w:rPr>
      </w:pPr>
    </w:p>
    <w:p w:rsidR="004D4E29" w:rsidRDefault="005B0DB8" w:rsidP="004D4E29">
      <w:pPr>
        <w:tabs>
          <w:tab w:val="left" w:pos="8080"/>
          <w:tab w:val="left" w:pos="9498"/>
          <w:tab w:val="left" w:pos="9639"/>
        </w:tabs>
        <w:jc w:val="both"/>
        <w:rPr>
          <w:rFonts w:ascii="Arial" w:hAnsi="Arial" w:cs="Arial"/>
          <w:sz w:val="18"/>
          <w:szCs w:val="18"/>
        </w:rPr>
      </w:pPr>
      <w:r w:rsidRPr="004D4E29">
        <w:rPr>
          <w:rFonts w:ascii="Arial" w:hAnsi="Arial" w:cs="Arial"/>
          <w:sz w:val="20"/>
          <w:szCs w:val="20"/>
        </w:rPr>
        <w:t xml:space="preserve">Gli </w:t>
      </w:r>
      <w:r w:rsidR="004D4E29" w:rsidRPr="004D4E29">
        <w:rPr>
          <w:rFonts w:ascii="Arial" w:hAnsi="Arial" w:cs="Arial"/>
          <w:b/>
          <w:sz w:val="20"/>
          <w:szCs w:val="20"/>
        </w:rPr>
        <w:t>“</w:t>
      </w:r>
      <w:r w:rsidRPr="004D4E29">
        <w:rPr>
          <w:rFonts w:ascii="Arial" w:hAnsi="Arial" w:cs="Arial"/>
          <w:b/>
          <w:sz w:val="20"/>
          <w:szCs w:val="20"/>
        </w:rPr>
        <w:t>A</w:t>
      </w:r>
      <w:r w:rsidR="009341C6" w:rsidRPr="004D4E29">
        <w:rPr>
          <w:rFonts w:ascii="Arial" w:hAnsi="Arial" w:cs="Arial"/>
          <w:b/>
          <w:sz w:val="20"/>
          <w:szCs w:val="20"/>
        </w:rPr>
        <w:t>llegati</w:t>
      </w:r>
      <w:r w:rsidR="004D4E29" w:rsidRPr="004D4E29">
        <w:rPr>
          <w:rFonts w:ascii="Arial" w:hAnsi="Arial" w:cs="Arial"/>
          <w:b/>
          <w:sz w:val="20"/>
          <w:szCs w:val="20"/>
        </w:rPr>
        <w:t>”</w:t>
      </w:r>
      <w:r w:rsidRPr="004D4E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4E29" w:rsidRPr="004D4E29">
        <w:rPr>
          <w:rFonts w:ascii="Arial" w:hAnsi="Arial" w:cs="Arial"/>
          <w:sz w:val="20"/>
          <w:szCs w:val="20"/>
        </w:rPr>
        <w:t>sotto</w:t>
      </w:r>
      <w:r w:rsidRPr="004D4E29">
        <w:rPr>
          <w:rFonts w:ascii="Arial" w:hAnsi="Arial" w:cs="Arial"/>
          <w:sz w:val="20"/>
          <w:szCs w:val="20"/>
        </w:rPr>
        <w:t>indicati</w:t>
      </w:r>
      <w:proofErr w:type="spellEnd"/>
      <w:r w:rsidR="004D4E29">
        <w:rPr>
          <w:rFonts w:ascii="Arial" w:hAnsi="Arial" w:cs="Arial"/>
          <w:i/>
          <w:sz w:val="20"/>
          <w:szCs w:val="20"/>
        </w:rPr>
        <w:t>,</w:t>
      </w:r>
      <w:r w:rsidRPr="005B0DB8">
        <w:rPr>
          <w:rFonts w:ascii="Arial" w:hAnsi="Arial" w:cs="Arial"/>
          <w:sz w:val="18"/>
          <w:szCs w:val="18"/>
        </w:rPr>
        <w:t xml:space="preserve"> </w:t>
      </w:r>
      <w:r w:rsidR="004D4E29">
        <w:rPr>
          <w:rFonts w:ascii="Arial" w:hAnsi="Arial" w:cs="Arial"/>
          <w:sz w:val="18"/>
          <w:szCs w:val="18"/>
        </w:rPr>
        <w:t xml:space="preserve">non annessi alla presente perché voluminosi,  </w:t>
      </w:r>
      <w:r w:rsidR="004D4E29">
        <w:rPr>
          <w:rFonts w:ascii="Arial" w:hAnsi="Arial" w:cs="Arial"/>
          <w:sz w:val="20"/>
          <w:szCs w:val="20"/>
        </w:rPr>
        <w:t xml:space="preserve">potranno essere </w:t>
      </w:r>
      <w:r w:rsidR="004D4E29">
        <w:rPr>
          <w:rFonts w:ascii="Arial" w:hAnsi="Arial" w:cs="Arial"/>
          <w:sz w:val="18"/>
          <w:szCs w:val="18"/>
        </w:rPr>
        <w:t>visionati/scaricati dal</w:t>
      </w:r>
      <w:r w:rsidR="004D4E29" w:rsidRPr="005B0DB8">
        <w:rPr>
          <w:rFonts w:ascii="Arial" w:hAnsi="Arial" w:cs="Arial"/>
          <w:sz w:val="18"/>
          <w:szCs w:val="18"/>
        </w:rPr>
        <w:t xml:space="preserve"> sito web </w:t>
      </w:r>
      <w:hyperlink r:id="rId8" w:tgtFrame="_blank" w:history="1">
        <w:r w:rsidR="004D4E29" w:rsidRPr="005B0DB8">
          <w:rPr>
            <w:rStyle w:val="Collegamentoipertestuale"/>
            <w:rFonts w:ascii="Arial" w:hAnsi="Arial" w:cs="Arial"/>
            <w:color w:val="1155CC"/>
            <w:sz w:val="18"/>
            <w:szCs w:val="18"/>
            <w:shd w:val="clear" w:color="auto" w:fill="FFFFFF"/>
          </w:rPr>
          <w:t>http://villaggioippocampo.webnode.it/supercondominio-ippocampo/</w:t>
        </w:r>
      </w:hyperlink>
      <w:r w:rsidR="004D4E29" w:rsidRPr="005B0DB8">
        <w:rPr>
          <w:rFonts w:ascii="Arial" w:hAnsi="Arial" w:cs="Arial"/>
          <w:sz w:val="18"/>
          <w:szCs w:val="18"/>
        </w:rPr>
        <w:t xml:space="preserve"> </w:t>
      </w:r>
      <w:r w:rsidR="004D4E29">
        <w:rPr>
          <w:rFonts w:ascii="Arial" w:hAnsi="Arial" w:cs="Arial"/>
          <w:sz w:val="18"/>
          <w:szCs w:val="18"/>
        </w:rPr>
        <w:t xml:space="preserve"> </w:t>
      </w:r>
    </w:p>
    <w:p w:rsidR="005B0DB8" w:rsidRPr="005B0DB8" w:rsidRDefault="004D4E29" w:rsidP="004D4E29">
      <w:pPr>
        <w:tabs>
          <w:tab w:val="left" w:pos="8080"/>
          <w:tab w:val="left" w:pos="9498"/>
          <w:tab w:val="left" w:pos="9639"/>
        </w:tabs>
        <w:jc w:val="both"/>
        <w:rPr>
          <w:rFonts w:ascii="Arial" w:hAnsi="Arial" w:cs="Arial"/>
          <w:sz w:val="18"/>
          <w:szCs w:val="18"/>
        </w:rPr>
      </w:pPr>
      <w:r w:rsidRPr="004D4E29">
        <w:rPr>
          <w:rFonts w:ascii="Arial" w:hAnsi="Arial" w:cs="Arial"/>
          <w:sz w:val="18"/>
          <w:szCs w:val="18"/>
        </w:rPr>
        <w:t xml:space="preserve">ovvero </w:t>
      </w:r>
      <w:r>
        <w:rPr>
          <w:rFonts w:ascii="Arial" w:hAnsi="Arial" w:cs="Arial"/>
          <w:sz w:val="18"/>
          <w:szCs w:val="18"/>
        </w:rPr>
        <w:t>ritirati in cartaceo dal</w:t>
      </w:r>
      <w:r w:rsidRPr="004D4E29">
        <w:rPr>
          <w:rFonts w:ascii="Arial" w:hAnsi="Arial" w:cs="Arial"/>
          <w:sz w:val="18"/>
          <w:szCs w:val="18"/>
        </w:rPr>
        <w:t>la</w:t>
      </w:r>
      <w:r>
        <w:rPr>
          <w:rFonts w:ascii="Arial" w:hAnsi="Arial" w:cs="Arial"/>
          <w:sz w:val="18"/>
          <w:szCs w:val="18"/>
        </w:rPr>
        <w:t xml:space="preserve"> Segreteria del Supercondominio </w:t>
      </w:r>
      <w:r w:rsidRPr="004D4E29">
        <w:rPr>
          <w:rFonts w:ascii="Arial" w:hAnsi="Arial" w:cs="Arial"/>
          <w:b/>
          <w:sz w:val="18"/>
          <w:szCs w:val="18"/>
        </w:rPr>
        <w:t>a partire dal 0</w:t>
      </w:r>
      <w:r w:rsidR="00D03585">
        <w:rPr>
          <w:rFonts w:ascii="Arial" w:hAnsi="Arial" w:cs="Arial"/>
          <w:b/>
          <w:sz w:val="18"/>
          <w:szCs w:val="18"/>
        </w:rPr>
        <w:t>5</w:t>
      </w:r>
      <w:r w:rsidRPr="004D4E29">
        <w:rPr>
          <w:rFonts w:ascii="Arial" w:hAnsi="Arial" w:cs="Arial"/>
          <w:b/>
          <w:sz w:val="18"/>
          <w:szCs w:val="18"/>
        </w:rPr>
        <w:t>/08/2015</w:t>
      </w:r>
      <w:r>
        <w:rPr>
          <w:rFonts w:ascii="Arial" w:hAnsi="Arial" w:cs="Arial"/>
          <w:sz w:val="18"/>
          <w:szCs w:val="18"/>
        </w:rPr>
        <w:t>:</w:t>
      </w:r>
    </w:p>
    <w:p w:rsidR="009341C6" w:rsidRPr="00624BDD" w:rsidRDefault="009341C6" w:rsidP="00FE07E5">
      <w:pPr>
        <w:pStyle w:val="Paragrafoelenco"/>
        <w:numPr>
          <w:ilvl w:val="0"/>
          <w:numId w:val="3"/>
        </w:numPr>
        <w:tabs>
          <w:tab w:val="left" w:pos="8080"/>
          <w:tab w:val="left" w:pos="9498"/>
          <w:tab w:val="left" w:pos="9639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24BDD">
        <w:rPr>
          <w:rFonts w:ascii="Arial" w:hAnsi="Arial" w:cs="Arial"/>
          <w:sz w:val="18"/>
          <w:szCs w:val="18"/>
        </w:rPr>
        <w:t>Bozza definitiva “Regolamento del Supercondominio – Villaggio Turistico Ippocampo”;</w:t>
      </w:r>
    </w:p>
    <w:p w:rsidR="00FE07E5" w:rsidRPr="00624BDD" w:rsidRDefault="009341C6" w:rsidP="00FE07E5">
      <w:pPr>
        <w:pStyle w:val="Paragrafoelenco"/>
        <w:numPr>
          <w:ilvl w:val="0"/>
          <w:numId w:val="3"/>
        </w:numPr>
        <w:tabs>
          <w:tab w:val="left" w:pos="8080"/>
          <w:tab w:val="left" w:pos="9498"/>
          <w:tab w:val="left" w:pos="9639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624BDD">
        <w:rPr>
          <w:rFonts w:ascii="Arial" w:hAnsi="Arial" w:cs="Arial"/>
          <w:sz w:val="18"/>
          <w:szCs w:val="18"/>
        </w:rPr>
        <w:t>Tabelle Millesimali “ Villaggio Turistico Ippocampo”</w:t>
      </w:r>
      <w:r w:rsidR="00FE07E5" w:rsidRPr="00624BDD">
        <w:rPr>
          <w:rFonts w:ascii="Arial" w:hAnsi="Arial" w:cs="Arial"/>
          <w:sz w:val="18"/>
          <w:szCs w:val="18"/>
        </w:rPr>
        <w:t>;</w:t>
      </w:r>
    </w:p>
    <w:p w:rsidR="00093777" w:rsidRDefault="00FE07E5" w:rsidP="00FE07E5">
      <w:pPr>
        <w:pStyle w:val="Paragrafoelenco"/>
        <w:numPr>
          <w:ilvl w:val="0"/>
          <w:numId w:val="3"/>
        </w:numPr>
        <w:tabs>
          <w:tab w:val="left" w:pos="8080"/>
          <w:tab w:val="left" w:pos="9498"/>
          <w:tab w:val="left" w:pos="9639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624BDD">
        <w:rPr>
          <w:rFonts w:ascii="Arial" w:hAnsi="Arial" w:cs="Arial"/>
          <w:sz w:val="18"/>
          <w:szCs w:val="18"/>
        </w:rPr>
        <w:t>Relazione Tecnica.</w:t>
      </w:r>
      <w:r w:rsidR="009341C6" w:rsidRPr="00624BDD">
        <w:rPr>
          <w:rFonts w:ascii="Arial" w:hAnsi="Arial" w:cs="Arial"/>
          <w:i/>
          <w:sz w:val="18"/>
          <w:szCs w:val="18"/>
        </w:rPr>
        <w:t xml:space="preserve"> </w:t>
      </w:r>
    </w:p>
    <w:p w:rsidR="009341C6" w:rsidRDefault="00624BDD" w:rsidP="009341C6">
      <w:pPr>
        <w:tabs>
          <w:tab w:val="left" w:pos="8080"/>
          <w:tab w:val="left" w:pos="9498"/>
          <w:tab w:val="left" w:pos="9639"/>
        </w:tabs>
        <w:spacing w:line="276" w:lineRule="auto"/>
        <w:ind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Ippocampo, 15</w:t>
      </w:r>
      <w:r w:rsidR="009341C6">
        <w:rPr>
          <w:rFonts w:ascii="Arial" w:hAnsi="Arial" w:cs="Arial"/>
          <w:sz w:val="20"/>
          <w:szCs w:val="20"/>
        </w:rPr>
        <w:t xml:space="preserve">/07/2015                                                              </w:t>
      </w:r>
    </w:p>
    <w:p w:rsidR="009341C6" w:rsidRPr="00114695" w:rsidRDefault="009341C6" w:rsidP="009341C6">
      <w:pPr>
        <w:ind w:left="4956" w:firstLine="708"/>
        <w:rPr>
          <w:rFonts w:ascii="Verdana" w:hAnsi="Verdana" w:cs="Arial"/>
          <w:color w:val="000000"/>
          <w:sz w:val="20"/>
          <w:szCs w:val="20"/>
        </w:rPr>
      </w:pPr>
      <w:r w:rsidRPr="00114695">
        <w:rPr>
          <w:rFonts w:ascii="Verdana" w:hAnsi="Verdana" w:cs="Arial"/>
          <w:color w:val="000000"/>
          <w:sz w:val="20"/>
          <w:szCs w:val="20"/>
        </w:rPr>
        <w:t>L'Amministratore</w:t>
      </w:r>
      <w:r w:rsidRPr="00114695">
        <w:rPr>
          <w:rFonts w:ascii="Verdana" w:hAnsi="Verdana" w:cs="Arial"/>
          <w:color w:val="000000"/>
          <w:sz w:val="20"/>
          <w:szCs w:val="20"/>
        </w:rPr>
        <w:br/>
        <w:t xml:space="preserve">         DR. MICHELE PEPE</w:t>
      </w:r>
    </w:p>
    <w:p w:rsidR="000E0014" w:rsidRPr="00214029" w:rsidRDefault="00F13C03" w:rsidP="00214029">
      <w:pPr>
        <w:ind w:left="4956" w:firstLine="708"/>
        <w:rPr>
          <w:rFonts w:ascii="Verdana" w:hAnsi="Verdana" w:cs="Arial Narrow"/>
          <w:color w:val="000000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1047750" cy="352425"/>
            <wp:effectExtent l="19050" t="0" r="0" b="0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0014" w:rsidRPr="00214029" w:rsidSect="001F685C">
      <w:headerReference w:type="default" r:id="rId10"/>
      <w:footerReference w:type="default" r:id="rId11"/>
      <w:pgSz w:w="11900" w:h="16840"/>
      <w:pgMar w:top="720" w:right="720" w:bottom="720" w:left="720" w:header="284" w:footer="5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F5F" w:rsidRDefault="00FB5F5F" w:rsidP="000E154F">
      <w:r>
        <w:separator/>
      </w:r>
    </w:p>
  </w:endnote>
  <w:endnote w:type="continuationSeparator" w:id="0">
    <w:p w:rsidR="00FB5F5F" w:rsidRDefault="00FB5F5F" w:rsidP="000E1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53" w:rsidRDefault="00E96D53">
    <w:pPr>
      <w:pStyle w:val="Pidipagina"/>
    </w:pPr>
  </w:p>
  <w:p w:rsidR="00E96D53" w:rsidRPr="00AF6719" w:rsidRDefault="00E96D53" w:rsidP="00AF6719">
    <w:pPr>
      <w:pStyle w:val="Pidipagina"/>
      <w:jc w:val="center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F5F" w:rsidRDefault="00FB5F5F" w:rsidP="000E154F">
      <w:r>
        <w:separator/>
      </w:r>
    </w:p>
  </w:footnote>
  <w:footnote w:type="continuationSeparator" w:id="0">
    <w:p w:rsidR="00FB5F5F" w:rsidRDefault="00FB5F5F" w:rsidP="000E1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53" w:rsidRDefault="005209E9" w:rsidP="001F685C">
    <w:pPr>
      <w:pStyle w:val="Intestazione"/>
      <w:ind w:left="-851"/>
      <w:rPr>
        <w:noProof/>
        <w:lang w:eastAsia="it-IT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98.55pt;margin-top:-.1pt;width:169.95pt;height:54.5pt;z-index:251660288" filled="f" stroked="f">
          <v:fill o:detectmouseclick="t"/>
          <v:textbox style="mso-next-textbox:#_x0000_s2049" inset=",7.2pt,,7.2pt">
            <w:txbxContent>
              <w:p w:rsidR="009341C6" w:rsidRDefault="009341C6" w:rsidP="009341C6">
                <w:pPr>
                  <w:pStyle w:val="Pidipagina"/>
                  <w:rPr>
                    <w:rFonts w:ascii="Tahoma" w:hAnsi="Tahoma"/>
                    <w:b/>
                    <w:sz w:val="18"/>
                  </w:rPr>
                </w:pPr>
              </w:p>
              <w:p w:rsidR="009341C6" w:rsidRPr="00F81C0B" w:rsidRDefault="009341C6" w:rsidP="009341C6">
                <w:pPr>
                  <w:rPr>
                    <w:rFonts w:ascii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  <w:r w:rsidRPr="00F81C0B">
                  <w:rPr>
                    <w:rFonts w:ascii="Arial Narrow" w:hAnsi="Arial Narrow" w:cs="Arial Narrow"/>
                    <w:b/>
                    <w:color w:val="000000"/>
                    <w:sz w:val="16"/>
                    <w:szCs w:val="16"/>
                  </w:rPr>
                  <w:t xml:space="preserve">S.P. 141 KM 10,805 </w:t>
                </w:r>
                <w:proofErr w:type="spellStart"/>
                <w:r w:rsidRPr="00F81C0B">
                  <w:rPr>
                    <w:rFonts w:ascii="Arial Narrow" w:hAnsi="Arial Narrow" w:cs="Arial Narrow"/>
                    <w:b/>
                    <w:color w:val="000000"/>
                    <w:sz w:val="16"/>
                    <w:szCs w:val="16"/>
                  </w:rPr>
                  <w:t>LOC</w:t>
                </w:r>
                <w:proofErr w:type="spellEnd"/>
                <w:r w:rsidRPr="00F81C0B">
                  <w:rPr>
                    <w:rFonts w:ascii="Arial Narrow" w:hAnsi="Arial Narrow" w:cs="Arial Narrow"/>
                    <w:b/>
                    <w:color w:val="000000"/>
                    <w:sz w:val="16"/>
                    <w:szCs w:val="16"/>
                  </w:rPr>
                  <w:t xml:space="preserve">. IPPOCAMPO </w:t>
                </w:r>
              </w:p>
              <w:p w:rsidR="009341C6" w:rsidRPr="00F81C0B" w:rsidRDefault="009341C6" w:rsidP="009341C6">
                <w:pPr>
                  <w:rPr>
                    <w:rFonts w:ascii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  <w:r w:rsidRPr="00F81C0B">
                  <w:rPr>
                    <w:rFonts w:ascii="Arial Narrow" w:hAnsi="Arial Narrow" w:cs="Arial Narrow"/>
                    <w:b/>
                    <w:color w:val="000000"/>
                    <w:sz w:val="16"/>
                    <w:szCs w:val="16"/>
                  </w:rPr>
                  <w:t>71043 MANFREDONIA (FG)</w:t>
                </w:r>
              </w:p>
              <w:p w:rsidR="009341C6" w:rsidRPr="0041636E" w:rsidRDefault="009341C6" w:rsidP="009341C6">
                <w:pPr>
                  <w:rPr>
                    <w:rFonts w:ascii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  <w:r w:rsidRPr="0041636E">
                  <w:rPr>
                    <w:rFonts w:ascii="Arial Narrow" w:hAnsi="Arial Narrow" w:cs="Arial Narrow"/>
                    <w:b/>
                    <w:color w:val="000000"/>
                    <w:sz w:val="16"/>
                    <w:szCs w:val="16"/>
                  </w:rPr>
                  <w:t xml:space="preserve">Tel. e Fax </w:t>
                </w:r>
                <w:proofErr w:type="spellStart"/>
                <w:r w:rsidRPr="0041636E">
                  <w:rPr>
                    <w:rFonts w:ascii="Arial Narrow" w:hAnsi="Arial Narrow" w:cs="Arial Narrow"/>
                    <w:b/>
                    <w:color w:val="000000"/>
                    <w:sz w:val="16"/>
                    <w:szCs w:val="16"/>
                  </w:rPr>
                  <w:t>nr</w:t>
                </w:r>
                <w:proofErr w:type="spellEnd"/>
                <w:r w:rsidRPr="0041636E">
                  <w:rPr>
                    <w:rFonts w:ascii="Arial Narrow" w:hAnsi="Arial Narrow" w:cs="Arial Narrow"/>
                    <w:b/>
                    <w:color w:val="000000"/>
                    <w:sz w:val="16"/>
                    <w:szCs w:val="16"/>
                  </w:rPr>
                  <w:t>. 0884/571474</w:t>
                </w:r>
              </w:p>
              <w:p w:rsidR="00F670C0" w:rsidRDefault="00F670C0" w:rsidP="00F670C0">
                <w:pPr>
                  <w:pStyle w:val="Pidipagina"/>
                  <w:rPr>
                    <w:rFonts w:ascii="Tahoma" w:hAnsi="Tahoma"/>
                    <w:b/>
                    <w:sz w:val="18"/>
                  </w:rPr>
                </w:pPr>
              </w:p>
              <w:p w:rsidR="00F670C0" w:rsidRDefault="00F670C0" w:rsidP="00F670C0">
                <w:pPr>
                  <w:pStyle w:val="Pidipagina"/>
                  <w:rPr>
                    <w:rFonts w:ascii="Tahoma" w:hAnsi="Tahoma"/>
                    <w:b/>
                    <w:sz w:val="18"/>
                  </w:rPr>
                </w:pPr>
              </w:p>
              <w:p w:rsidR="00E96D53" w:rsidRPr="00C51FBC" w:rsidRDefault="00E96D53" w:rsidP="00F670C0">
                <w:pPr>
                  <w:rPr>
                    <w:sz w:val="20"/>
                  </w:rPr>
                </w:pPr>
              </w:p>
            </w:txbxContent>
          </v:textbox>
        </v:shape>
      </w:pict>
    </w:r>
    <w:r>
      <w:rPr>
        <w:noProof/>
        <w:lang w:eastAsia="it-IT"/>
      </w:rPr>
      <w:pict>
        <v:line id="_x0000_s2050" style="position:absolute;left:0;text-align:left;flip:y;z-index:251661312" from="-18pt,70.9pt" to="7in,70.9pt" strokecolor="#7f7f7f [1612]" strokeweight="1.5pt">
          <v:fill o:detectmouseclick="t"/>
          <v:shadow on="t" opacity="22938f" offset="0"/>
        </v:line>
      </w:pict>
    </w:r>
    <w:r w:rsidR="00C51FBC">
      <w:rPr>
        <w:noProof/>
        <w:lang w:eastAsia="it-IT"/>
      </w:rPr>
      <w:t xml:space="preserve">          </w:t>
    </w:r>
    <w:r w:rsidR="001F685C">
      <w:rPr>
        <w:noProof/>
        <w:lang w:eastAsia="it-IT"/>
      </w:rPr>
      <w:drawing>
        <wp:inline distT="0" distB="0" distL="0" distR="0">
          <wp:extent cx="1497027" cy="600075"/>
          <wp:effectExtent l="19050" t="0" r="7923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027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D53">
      <w:rPr>
        <w:noProof/>
        <w:lang w:eastAsia="it-IT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3B7"/>
    <w:multiLevelType w:val="hybridMultilevel"/>
    <w:tmpl w:val="DABAB2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1E2975"/>
    <w:multiLevelType w:val="hybridMultilevel"/>
    <w:tmpl w:val="87A8ADDA"/>
    <w:lvl w:ilvl="0" w:tplc="E8D48C9A">
      <w:start w:val="6"/>
      <w:numFmt w:val="decimal"/>
      <w:lvlText w:val="%1."/>
      <w:lvlJc w:val="left"/>
      <w:pPr>
        <w:ind w:left="114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9367D19"/>
    <w:multiLevelType w:val="hybridMultilevel"/>
    <w:tmpl w:val="09704D3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CA0FA1"/>
    <w:multiLevelType w:val="hybridMultilevel"/>
    <w:tmpl w:val="DBF62E36"/>
    <w:lvl w:ilvl="0" w:tplc="276231E4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8480C"/>
    <w:multiLevelType w:val="hybridMultilevel"/>
    <w:tmpl w:val="A754D0F4"/>
    <w:lvl w:ilvl="0" w:tplc="910ABD24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A2E43"/>
    <w:multiLevelType w:val="hybridMultilevel"/>
    <w:tmpl w:val="8C286CBE"/>
    <w:lvl w:ilvl="0" w:tplc="B5AE613A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03846"/>
    <w:multiLevelType w:val="hybridMultilevel"/>
    <w:tmpl w:val="F0FCB340"/>
    <w:lvl w:ilvl="0" w:tplc="F63E521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65920"/>
    <w:multiLevelType w:val="hybridMultilevel"/>
    <w:tmpl w:val="591E2612"/>
    <w:lvl w:ilvl="0" w:tplc="9FB8DB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E31D21"/>
    <w:multiLevelType w:val="hybridMultilevel"/>
    <w:tmpl w:val="DAD0ED2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A00A88"/>
    <w:multiLevelType w:val="hybridMultilevel"/>
    <w:tmpl w:val="CCF2E4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72212"/>
    <w:multiLevelType w:val="hybridMultilevel"/>
    <w:tmpl w:val="0D4A48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506023"/>
    <w:multiLevelType w:val="hybridMultilevel"/>
    <w:tmpl w:val="D2F6DE62"/>
    <w:lvl w:ilvl="0" w:tplc="DD9AF2B0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0D3082"/>
    <w:multiLevelType w:val="hybridMultilevel"/>
    <w:tmpl w:val="04CC4938"/>
    <w:lvl w:ilvl="0" w:tplc="DA92D6B8">
      <w:start w:val="6"/>
      <w:numFmt w:val="decimal"/>
      <w:lvlText w:val="%1."/>
      <w:lvlJc w:val="left"/>
      <w:pPr>
        <w:ind w:left="78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12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defaultTabStop w:val="708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6D53"/>
    <w:rsid w:val="00001F9A"/>
    <w:rsid w:val="00004333"/>
    <w:rsid w:val="0000490E"/>
    <w:rsid w:val="000561CD"/>
    <w:rsid w:val="000712B9"/>
    <w:rsid w:val="00087CE9"/>
    <w:rsid w:val="00093777"/>
    <w:rsid w:val="000A1170"/>
    <w:rsid w:val="000E0014"/>
    <w:rsid w:val="000E154F"/>
    <w:rsid w:val="000F0D76"/>
    <w:rsid w:val="000F3E82"/>
    <w:rsid w:val="001039E2"/>
    <w:rsid w:val="00114695"/>
    <w:rsid w:val="00114CBB"/>
    <w:rsid w:val="0011529C"/>
    <w:rsid w:val="00162F6A"/>
    <w:rsid w:val="00177710"/>
    <w:rsid w:val="001D2D9B"/>
    <w:rsid w:val="001F685C"/>
    <w:rsid w:val="00213B57"/>
    <w:rsid w:val="00214029"/>
    <w:rsid w:val="00234BE7"/>
    <w:rsid w:val="00247118"/>
    <w:rsid w:val="0027627A"/>
    <w:rsid w:val="0028484F"/>
    <w:rsid w:val="002A3637"/>
    <w:rsid w:val="002B0B42"/>
    <w:rsid w:val="002B2101"/>
    <w:rsid w:val="003034A0"/>
    <w:rsid w:val="0033000E"/>
    <w:rsid w:val="00330DAF"/>
    <w:rsid w:val="00354F51"/>
    <w:rsid w:val="003643BF"/>
    <w:rsid w:val="003662C0"/>
    <w:rsid w:val="003740F6"/>
    <w:rsid w:val="003950DE"/>
    <w:rsid w:val="003A2A14"/>
    <w:rsid w:val="003C3CA3"/>
    <w:rsid w:val="003C5FD4"/>
    <w:rsid w:val="003C617E"/>
    <w:rsid w:val="003F1E0E"/>
    <w:rsid w:val="0041636E"/>
    <w:rsid w:val="004215E2"/>
    <w:rsid w:val="00435AE7"/>
    <w:rsid w:val="00437A75"/>
    <w:rsid w:val="00440CFE"/>
    <w:rsid w:val="00460638"/>
    <w:rsid w:val="00464252"/>
    <w:rsid w:val="004A2823"/>
    <w:rsid w:val="004B5372"/>
    <w:rsid w:val="004B7964"/>
    <w:rsid w:val="004C5CD5"/>
    <w:rsid w:val="004D4E29"/>
    <w:rsid w:val="005209E9"/>
    <w:rsid w:val="00525F6D"/>
    <w:rsid w:val="00550789"/>
    <w:rsid w:val="005566FD"/>
    <w:rsid w:val="005824A5"/>
    <w:rsid w:val="005A4F7F"/>
    <w:rsid w:val="005B0DB8"/>
    <w:rsid w:val="005B579E"/>
    <w:rsid w:val="005C627E"/>
    <w:rsid w:val="005F1751"/>
    <w:rsid w:val="00624BDD"/>
    <w:rsid w:val="00652DE2"/>
    <w:rsid w:val="00666F43"/>
    <w:rsid w:val="00675507"/>
    <w:rsid w:val="006B4DBC"/>
    <w:rsid w:val="006F684A"/>
    <w:rsid w:val="00702123"/>
    <w:rsid w:val="00722347"/>
    <w:rsid w:val="007312F8"/>
    <w:rsid w:val="00744FE5"/>
    <w:rsid w:val="00750E97"/>
    <w:rsid w:val="007525AE"/>
    <w:rsid w:val="007749DF"/>
    <w:rsid w:val="007B6F29"/>
    <w:rsid w:val="008151D5"/>
    <w:rsid w:val="0085674D"/>
    <w:rsid w:val="00866B9B"/>
    <w:rsid w:val="00892187"/>
    <w:rsid w:val="00894B17"/>
    <w:rsid w:val="008D30E1"/>
    <w:rsid w:val="008F427F"/>
    <w:rsid w:val="008F5733"/>
    <w:rsid w:val="00911D5E"/>
    <w:rsid w:val="00922FC1"/>
    <w:rsid w:val="009341C6"/>
    <w:rsid w:val="00941E7B"/>
    <w:rsid w:val="0096342A"/>
    <w:rsid w:val="009A7717"/>
    <w:rsid w:val="009C1408"/>
    <w:rsid w:val="00A149FE"/>
    <w:rsid w:val="00A21B62"/>
    <w:rsid w:val="00A53214"/>
    <w:rsid w:val="00AA27D9"/>
    <w:rsid w:val="00AA4685"/>
    <w:rsid w:val="00AD2005"/>
    <w:rsid w:val="00AF0847"/>
    <w:rsid w:val="00AF461B"/>
    <w:rsid w:val="00AF6719"/>
    <w:rsid w:val="00B10649"/>
    <w:rsid w:val="00B132D8"/>
    <w:rsid w:val="00B45335"/>
    <w:rsid w:val="00B51402"/>
    <w:rsid w:val="00B7666F"/>
    <w:rsid w:val="00BB494E"/>
    <w:rsid w:val="00BC4DBF"/>
    <w:rsid w:val="00BF46DE"/>
    <w:rsid w:val="00C12586"/>
    <w:rsid w:val="00C26E01"/>
    <w:rsid w:val="00C305D5"/>
    <w:rsid w:val="00C30A30"/>
    <w:rsid w:val="00C315B3"/>
    <w:rsid w:val="00C36FF4"/>
    <w:rsid w:val="00C51FBC"/>
    <w:rsid w:val="00C73515"/>
    <w:rsid w:val="00C737B3"/>
    <w:rsid w:val="00C74833"/>
    <w:rsid w:val="00C803B0"/>
    <w:rsid w:val="00C80F12"/>
    <w:rsid w:val="00C87BBF"/>
    <w:rsid w:val="00CA5504"/>
    <w:rsid w:val="00CD09AC"/>
    <w:rsid w:val="00CD2B59"/>
    <w:rsid w:val="00CE7F5F"/>
    <w:rsid w:val="00D03585"/>
    <w:rsid w:val="00D03951"/>
    <w:rsid w:val="00D16A8D"/>
    <w:rsid w:val="00D20DAB"/>
    <w:rsid w:val="00D24D9D"/>
    <w:rsid w:val="00D33E21"/>
    <w:rsid w:val="00D41BC7"/>
    <w:rsid w:val="00D55056"/>
    <w:rsid w:val="00DD698C"/>
    <w:rsid w:val="00E03214"/>
    <w:rsid w:val="00E20868"/>
    <w:rsid w:val="00E35357"/>
    <w:rsid w:val="00E37EDD"/>
    <w:rsid w:val="00E62935"/>
    <w:rsid w:val="00E864B4"/>
    <w:rsid w:val="00E96D53"/>
    <w:rsid w:val="00EC3B7D"/>
    <w:rsid w:val="00ED00CE"/>
    <w:rsid w:val="00EF4999"/>
    <w:rsid w:val="00F00065"/>
    <w:rsid w:val="00F13C03"/>
    <w:rsid w:val="00F32F30"/>
    <w:rsid w:val="00F4000A"/>
    <w:rsid w:val="00F670C0"/>
    <w:rsid w:val="00F81C0B"/>
    <w:rsid w:val="00F870CB"/>
    <w:rsid w:val="00FB5F5F"/>
    <w:rsid w:val="00FD41E4"/>
    <w:rsid w:val="00FE07E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40F6"/>
    <w:pPr>
      <w:widowControl w:val="0"/>
      <w:autoSpaceDE w:val="0"/>
      <w:autoSpaceDN w:val="0"/>
      <w:adjustRightInd w:val="0"/>
    </w:pPr>
    <w:rPr>
      <w:rFonts w:ascii="Tahoma" w:hAnsi="Tahoma" w:cs="Tahoma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24D9D"/>
    <w:pPr>
      <w:outlineLvl w:val="0"/>
    </w:pPr>
    <w:rPr>
      <w:rFonts w:cs="Times New Roma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24D9D"/>
    <w:pPr>
      <w:outlineLvl w:val="1"/>
    </w:pPr>
    <w:rPr>
      <w:rFonts w:cs="Times New Roma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41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41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24D9D"/>
    <w:rPr>
      <w:rFonts w:ascii="Tahoma" w:hAnsi="Tahoma" w:cs="Times New Roman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24D9D"/>
    <w:rPr>
      <w:rFonts w:ascii="Tahoma" w:hAnsi="Tahoma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9341C6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9341C6"/>
    <w:rPr>
      <w:rFonts w:asciiTheme="majorHAnsi" w:eastAsiaTheme="majorEastAsia" w:hAnsiTheme="majorHAnsi" w:cstheme="majorBidi"/>
      <w:color w:val="243F60" w:themeColor="accent1" w:themeShade="7F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96D53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hAnsiTheme="minorHAnsi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96D5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96D53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hAnsiTheme="minorHAnsi"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96D53"/>
    <w:rPr>
      <w:rFonts w:cs="Times New Roman"/>
    </w:rPr>
  </w:style>
  <w:style w:type="character" w:styleId="Collegamentoipertestuale">
    <w:name w:val="Hyperlink"/>
    <w:basedOn w:val="Carpredefinitoparagrafo"/>
    <w:uiPriority w:val="99"/>
    <w:semiHidden/>
    <w:unhideWhenUsed/>
    <w:rsid w:val="00435AE7"/>
    <w:rPr>
      <w:rFonts w:cs="Times New Roman"/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1FBC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51FBC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24D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341C6"/>
    <w:pPr>
      <w:widowControl/>
      <w:autoSpaceDE/>
      <w:autoSpaceDN/>
      <w:adjustRightInd/>
      <w:spacing w:after="120" w:line="480" w:lineRule="auto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9341C6"/>
    <w:rPr>
      <w:rFonts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llaggioippocampo.webnode.it/supercondominio-ippocamp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CAD7-8672-4CCE-9455-7379E764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2015-08-02T09:27:00Z</dcterms:created>
  <dcterms:modified xsi:type="dcterms:W3CDTF">2015-08-02T09:27:00Z</dcterms:modified>
</cp:coreProperties>
</file>